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50" w:rsidRDefault="00A77650" w:rsidP="00861E45">
      <w:pPr>
        <w:tabs>
          <w:tab w:val="left" w:pos="7980"/>
        </w:tabs>
        <w:jc w:val="right"/>
        <w:rPr>
          <w:b/>
          <w:lang w:val="en-GB"/>
        </w:rPr>
      </w:pPr>
      <w:r>
        <w:rPr>
          <w:b/>
          <w:lang w:val="en-GB"/>
        </w:rPr>
        <w:t xml:space="preserve"> </w:t>
      </w:r>
      <w:r w:rsidRPr="00A77650">
        <w:rPr>
          <w:b/>
          <w:noProof/>
        </w:rPr>
        <w:drawing>
          <wp:inline distT="0" distB="0" distL="0" distR="0">
            <wp:extent cx="951192" cy="536723"/>
            <wp:effectExtent l="19050" t="0" r="1308" b="0"/>
            <wp:docPr id="4" name="Picture 6" descr="C:\Users\Aidos\Desktop\logo_1AIDOS ultim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dos\Desktop\logo_1AIDOS ultimo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18" cy="53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50" w:rsidRPr="009751F7" w:rsidRDefault="00A77650" w:rsidP="009751F7">
      <w:pPr>
        <w:tabs>
          <w:tab w:val="left" w:pos="7980"/>
        </w:tabs>
        <w:jc w:val="center"/>
        <w:rPr>
          <w:b/>
          <w:lang w:val="en-GB"/>
        </w:rPr>
      </w:pPr>
      <w:r w:rsidRPr="00A77650">
        <w:rPr>
          <w:b/>
          <w:noProof/>
        </w:rPr>
        <w:drawing>
          <wp:inline distT="0" distB="0" distL="0" distR="0">
            <wp:extent cx="1732969" cy="1627484"/>
            <wp:effectExtent l="19050" t="0" r="581" b="0"/>
            <wp:docPr id="3" name="Picture 3" descr="C:\Users\Aidos\Desktop\Tanzania immagini\stemma 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dos\Desktop\Tanzania immagini\stemma minist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00" cy="16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45" w:rsidRDefault="00861E45" w:rsidP="00C16A79">
      <w:pPr>
        <w:tabs>
          <w:tab w:val="left" w:pos="7980"/>
        </w:tabs>
        <w:jc w:val="both"/>
        <w:rPr>
          <w:rFonts w:ascii="Arial" w:hAnsi="Arial" w:cs="Arial"/>
          <w:b/>
          <w:color w:val="548DD4" w:themeColor="text2" w:themeTint="99"/>
          <w:sz w:val="20"/>
          <w:szCs w:val="20"/>
          <w:u w:val="single"/>
          <w:shd w:val="clear" w:color="auto" w:fill="FFFFFF"/>
        </w:rPr>
      </w:pPr>
    </w:p>
    <w:p w:rsidR="00ED67C4" w:rsidRPr="00A77650" w:rsidRDefault="00ED67C4" w:rsidP="00C16A79">
      <w:pPr>
        <w:tabs>
          <w:tab w:val="left" w:pos="7980"/>
        </w:tabs>
        <w:jc w:val="both"/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 w:rsidRPr="00A77650">
        <w:rPr>
          <w:rFonts w:ascii="Arial" w:hAnsi="Arial" w:cs="Arial"/>
          <w:b/>
          <w:color w:val="548DD4" w:themeColor="text2" w:themeTint="99"/>
          <w:sz w:val="20"/>
          <w:szCs w:val="20"/>
          <w:u w:val="single"/>
          <w:shd w:val="clear" w:color="auto" w:fill="FFFFFF"/>
        </w:rPr>
        <w:t>TANZANIA – R</w:t>
      </w:r>
      <w:r w:rsidR="00A77650" w:rsidRPr="00A77650">
        <w:rPr>
          <w:rFonts w:ascii="Arial" w:hAnsi="Arial" w:cs="Arial"/>
          <w:b/>
          <w:color w:val="548DD4" w:themeColor="text2" w:themeTint="99"/>
          <w:sz w:val="20"/>
          <w:szCs w:val="20"/>
          <w:u w:val="single"/>
          <w:shd w:val="clear" w:color="auto" w:fill="FFFFFF"/>
        </w:rPr>
        <w:t>AFFORZAMENTO DELLE STRUTTURE DEL MINISTERO PER LO SVILUPPO COMUNITARIO, LE TEMATICHE DI GENERE E L’INFANZIA – MCDGC: IL</w:t>
      </w:r>
      <w:r w:rsidRPr="00A77650">
        <w:rPr>
          <w:rFonts w:ascii="Arial" w:hAnsi="Arial" w:cs="Arial"/>
          <w:b/>
          <w:color w:val="548DD4" w:themeColor="text2" w:themeTint="99"/>
          <w:sz w:val="20"/>
          <w:szCs w:val="20"/>
          <w:u w:val="single"/>
          <w:shd w:val="clear" w:color="auto" w:fill="FFFFFF"/>
        </w:rPr>
        <w:t xml:space="preserve"> “W</w:t>
      </w:r>
      <w:r w:rsidR="00A77650" w:rsidRPr="00A77650">
        <w:rPr>
          <w:rFonts w:ascii="Arial" w:hAnsi="Arial" w:cs="Arial"/>
          <w:b/>
          <w:color w:val="548DD4" w:themeColor="text2" w:themeTint="99"/>
          <w:sz w:val="20"/>
          <w:szCs w:val="20"/>
          <w:u w:val="single"/>
          <w:shd w:val="clear" w:color="auto" w:fill="FFFFFF"/>
        </w:rPr>
        <w:t xml:space="preserve">OMEN’S INFORMATION CENTRE </w:t>
      </w:r>
      <w:r w:rsidRPr="00A77650">
        <w:rPr>
          <w:rFonts w:ascii="Arial" w:hAnsi="Arial" w:cs="Arial"/>
          <w:b/>
          <w:color w:val="548DD4" w:themeColor="text2" w:themeTint="99"/>
          <w:sz w:val="20"/>
          <w:szCs w:val="20"/>
          <w:u w:val="single"/>
          <w:shd w:val="clear" w:color="auto" w:fill="FFFFFF"/>
        </w:rPr>
        <w:t>– WIC.</w:t>
      </w:r>
    </w:p>
    <w:p w:rsidR="00ED67C4" w:rsidRDefault="00ED67C4" w:rsidP="00C16A79">
      <w:pPr>
        <w:tabs>
          <w:tab w:val="left" w:pos="7980"/>
        </w:tabs>
        <w:jc w:val="both"/>
        <w:rPr>
          <w:b/>
        </w:rPr>
      </w:pPr>
    </w:p>
    <w:p w:rsidR="00E97766" w:rsidRDefault="00E97766" w:rsidP="00C16A79">
      <w:pPr>
        <w:tabs>
          <w:tab w:val="left" w:pos="7980"/>
        </w:tabs>
        <w:jc w:val="both"/>
        <w:rPr>
          <w:b/>
        </w:rPr>
      </w:pPr>
    </w:p>
    <w:p w:rsidR="00E97766" w:rsidRPr="00E97766" w:rsidRDefault="00E97766" w:rsidP="00C16A79">
      <w:pPr>
        <w:tabs>
          <w:tab w:val="left" w:pos="7980"/>
        </w:tabs>
        <w:jc w:val="both"/>
        <w:rPr>
          <w:rFonts w:ascii="Arial" w:hAnsi="Arial" w:cs="Arial"/>
          <w:b/>
          <w:color w:val="006CBD"/>
          <w:sz w:val="20"/>
          <w:szCs w:val="20"/>
        </w:rPr>
      </w:pPr>
      <w:r w:rsidRPr="00E97766">
        <w:rPr>
          <w:rFonts w:ascii="Arial" w:hAnsi="Arial" w:cs="Arial"/>
          <w:b/>
          <w:color w:val="006CBD"/>
          <w:sz w:val="20"/>
          <w:szCs w:val="20"/>
        </w:rPr>
        <w:t>1997 – Capacity building</w:t>
      </w:r>
    </w:p>
    <w:p w:rsidR="00E97766" w:rsidRDefault="00E97766" w:rsidP="00C16A79">
      <w:pPr>
        <w:tabs>
          <w:tab w:val="left" w:pos="7980"/>
        </w:tabs>
        <w:jc w:val="both"/>
        <w:rPr>
          <w:b/>
        </w:rPr>
      </w:pPr>
    </w:p>
    <w:p w:rsidR="00A77650" w:rsidRPr="009751F7" w:rsidRDefault="00A77650" w:rsidP="009751F7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6CBD"/>
          <w:sz w:val="20"/>
          <w:szCs w:val="20"/>
        </w:rPr>
        <w:t>Dove</w:t>
      </w:r>
      <w:r>
        <w:rPr>
          <w:rFonts w:ascii="Arial" w:hAnsi="Arial" w:cs="Arial"/>
          <w:b/>
          <w:color w:val="006CBD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Dar es Salaam </w:t>
      </w:r>
      <w:r w:rsidRPr="00A77650">
        <w:rPr>
          <w:rFonts w:ascii="Arial" w:hAnsi="Arial" w:cs="Arial"/>
          <w:sz w:val="20"/>
          <w:szCs w:val="20"/>
        </w:rPr>
        <w:t>e regioni periferiche: Arusha</w:t>
      </w:r>
      <w:r w:rsidRPr="008D7030">
        <w:rPr>
          <w:rFonts w:ascii="Arial" w:hAnsi="Arial" w:cs="Arial"/>
          <w:sz w:val="20"/>
          <w:szCs w:val="20"/>
        </w:rPr>
        <w:t>, Moshi, Morogoro, Iringa</w:t>
      </w:r>
      <w:r>
        <w:rPr>
          <w:rFonts w:ascii="Arial" w:hAnsi="Arial" w:cs="Arial"/>
          <w:sz w:val="20"/>
          <w:szCs w:val="20"/>
        </w:rPr>
        <w:t xml:space="preserve"> (Tanzania)</w:t>
      </w:r>
    </w:p>
    <w:p w:rsidR="00A126A5" w:rsidRPr="00A77650" w:rsidRDefault="00A126A5" w:rsidP="00A77650">
      <w:pPr>
        <w:pStyle w:val="BodyText"/>
        <w:rPr>
          <w:rFonts w:ascii="Arial" w:hAnsi="Arial" w:cs="Arial"/>
          <w:b/>
          <w:color w:val="006CBD"/>
          <w:sz w:val="20"/>
          <w:szCs w:val="20"/>
          <w:lang w:val="en-US"/>
        </w:rPr>
      </w:pPr>
      <w:r w:rsidRPr="00A77650">
        <w:rPr>
          <w:rFonts w:ascii="Arial" w:hAnsi="Arial" w:cs="Arial"/>
          <w:b/>
          <w:color w:val="006CBD"/>
          <w:sz w:val="20"/>
          <w:szCs w:val="20"/>
          <w:lang w:val="en-US"/>
        </w:rPr>
        <w:t>Partner</w:t>
      </w:r>
    </w:p>
    <w:p w:rsidR="00A126A5" w:rsidRPr="00A77650" w:rsidRDefault="00296368" w:rsidP="00A126A5">
      <w:pPr>
        <w:pStyle w:val="BodyText"/>
        <w:rPr>
          <w:rFonts w:ascii="Arial" w:hAnsi="Arial" w:cs="Arial"/>
          <w:sz w:val="20"/>
          <w:szCs w:val="20"/>
          <w:lang w:val="en-US"/>
        </w:rPr>
      </w:pPr>
      <w:r>
        <w:fldChar w:fldCharType="begin"/>
      </w:r>
      <w:r w:rsidRPr="00BF2A5D">
        <w:rPr>
          <w:lang w:val="en-US"/>
        </w:rPr>
        <w:instrText>HYPERLINK "http://www.mcdgc.go.tz/index.php"</w:instrText>
      </w:r>
      <w:r>
        <w:fldChar w:fldCharType="separate"/>
      </w:r>
      <w:r w:rsidR="008D7030" w:rsidRPr="00A7765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Ministry for Community Development, Gender and Children</w:t>
      </w:r>
      <w:r>
        <w:fldChar w:fldCharType="end"/>
      </w:r>
      <w:r w:rsidR="00131EEE" w:rsidRPr="00A77650">
        <w:rPr>
          <w:rFonts w:ascii="Arial" w:hAnsi="Arial" w:cs="Arial"/>
          <w:sz w:val="20"/>
          <w:szCs w:val="20"/>
          <w:lang w:val="en-US"/>
        </w:rPr>
        <w:t xml:space="preserve"> – </w:t>
      </w:r>
      <w:r w:rsidR="008D7030" w:rsidRPr="00A77650">
        <w:rPr>
          <w:rFonts w:ascii="Arial" w:hAnsi="Arial" w:cs="Arial"/>
          <w:sz w:val="20"/>
          <w:szCs w:val="20"/>
          <w:lang w:val="en-US"/>
        </w:rPr>
        <w:t xml:space="preserve">MCDGC; </w:t>
      </w:r>
      <w:r w:rsidR="00131EEE" w:rsidRPr="00A77650">
        <w:rPr>
          <w:rFonts w:ascii="Arial" w:hAnsi="Arial" w:cs="Arial"/>
          <w:sz w:val="20"/>
          <w:szCs w:val="20"/>
          <w:lang w:val="en-US"/>
        </w:rPr>
        <w:t xml:space="preserve">  </w:t>
      </w:r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ONG </w:t>
      </w:r>
      <w:proofErr w:type="spellStart"/>
      <w:r w:rsidR="00A126A5" w:rsidRPr="00A77650">
        <w:rPr>
          <w:rFonts w:ascii="Arial" w:hAnsi="Arial" w:cs="Arial"/>
          <w:sz w:val="20"/>
          <w:szCs w:val="20"/>
          <w:lang w:val="en-US"/>
        </w:rPr>
        <w:t>locali</w:t>
      </w:r>
      <w:proofErr w:type="spellEnd"/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26A5" w:rsidRPr="00A77650">
        <w:rPr>
          <w:rFonts w:ascii="Arial" w:hAnsi="Arial" w:cs="Arial"/>
          <w:sz w:val="20"/>
          <w:szCs w:val="20"/>
          <w:lang w:val="en-US"/>
        </w:rPr>
        <w:t>di</w:t>
      </w:r>
      <w:proofErr w:type="spellEnd"/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A126A5" w:rsidRPr="00A77650">
        <w:rPr>
          <w:rFonts w:ascii="Arial" w:hAnsi="Arial" w:cs="Arial"/>
          <w:sz w:val="20"/>
          <w:szCs w:val="20"/>
          <w:lang w:val="en-US"/>
        </w:rPr>
        <w:t>donne</w:t>
      </w:r>
      <w:proofErr w:type="spellEnd"/>
      <w:proofErr w:type="gramEnd"/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: </w:t>
      </w:r>
      <w:r>
        <w:fldChar w:fldCharType="begin"/>
      </w:r>
      <w:r w:rsidRPr="00BF2A5D">
        <w:rPr>
          <w:lang w:val="en-US"/>
        </w:rPr>
        <w:instrText>HYPERLINK "http://www.tamwa.org/tamwa/"</w:instrText>
      </w:r>
      <w:r>
        <w:fldChar w:fldCharType="separate"/>
      </w:r>
      <w:r w:rsidR="00A126A5" w:rsidRPr="00A7765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Tanzania Media Women’s Association</w:t>
      </w:r>
      <w:r>
        <w:fldChar w:fldCharType="end"/>
      </w:r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 (TAMWA)</w:t>
      </w:r>
      <w:r w:rsidR="00A77650">
        <w:rPr>
          <w:rFonts w:ascii="Arial" w:hAnsi="Arial" w:cs="Arial"/>
          <w:sz w:val="20"/>
          <w:szCs w:val="20"/>
          <w:lang w:val="en-US"/>
        </w:rPr>
        <w:t>;</w:t>
      </w:r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 </w:t>
      </w:r>
      <w:r>
        <w:fldChar w:fldCharType="begin"/>
      </w:r>
      <w:r w:rsidRPr="00BF2A5D">
        <w:rPr>
          <w:lang w:val="en-US"/>
        </w:rPr>
        <w:instrText>HYPERLINK "https://tgnp.org/"</w:instrText>
      </w:r>
      <w:r>
        <w:fldChar w:fldCharType="separate"/>
      </w:r>
      <w:r w:rsidR="008F685E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Tanzania</w:t>
      </w:r>
      <w:r w:rsidR="00A126A5" w:rsidRPr="00A7765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Gender Networking </w:t>
      </w:r>
      <w:proofErr w:type="spellStart"/>
      <w:r w:rsidR="00A126A5" w:rsidRPr="00A77650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Programme</w:t>
      </w:r>
      <w:proofErr w:type="spellEnd"/>
      <w:r>
        <w:fldChar w:fldCharType="end"/>
      </w:r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 (TGNP); </w:t>
      </w:r>
      <w:hyperlink r:id="rId8" w:history="1">
        <w:r w:rsidR="008F685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 xml:space="preserve">Tanzania </w:t>
        </w:r>
        <w:r w:rsidR="00A126A5" w:rsidRPr="00A77650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Women Lawyers Association</w:t>
        </w:r>
      </w:hyperlink>
      <w:r w:rsidR="00A126A5" w:rsidRPr="00A77650">
        <w:rPr>
          <w:rFonts w:ascii="Arial" w:hAnsi="Arial" w:cs="Arial"/>
          <w:sz w:val="20"/>
          <w:szCs w:val="20"/>
          <w:lang w:val="en-US"/>
        </w:rPr>
        <w:t xml:space="preserve"> (TAWLA)</w:t>
      </w:r>
    </w:p>
    <w:p w:rsidR="00A126A5" w:rsidRPr="00A77650" w:rsidRDefault="00A126A5" w:rsidP="00A126A5">
      <w:pPr>
        <w:pStyle w:val="BodyText"/>
        <w:rPr>
          <w:rFonts w:ascii="Arial" w:hAnsi="Arial" w:cs="Arial"/>
          <w:sz w:val="20"/>
          <w:szCs w:val="20"/>
          <w:lang w:val="en-US"/>
        </w:rPr>
      </w:pPr>
    </w:p>
    <w:p w:rsidR="008976B7" w:rsidRPr="009751F7" w:rsidRDefault="008976B7" w:rsidP="009751F7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8D7030">
        <w:rPr>
          <w:rFonts w:ascii="Arial" w:hAnsi="Arial" w:cs="Arial"/>
          <w:b/>
          <w:color w:val="006CBD"/>
          <w:sz w:val="20"/>
          <w:szCs w:val="20"/>
        </w:rPr>
        <w:t>La situazione</w:t>
      </w:r>
      <w:r w:rsidRPr="008D7030">
        <w:rPr>
          <w:rFonts w:ascii="Arial" w:hAnsi="Arial" w:cs="Arial"/>
          <w:color w:val="006CBD"/>
          <w:sz w:val="20"/>
          <w:szCs w:val="20"/>
        </w:rPr>
        <w:t xml:space="preserve"> </w:t>
      </w:r>
      <w:r w:rsidRPr="008D7030">
        <w:rPr>
          <w:rFonts w:ascii="Arial" w:hAnsi="Arial" w:cs="Arial"/>
          <w:color w:val="006CBD"/>
          <w:sz w:val="20"/>
          <w:szCs w:val="20"/>
        </w:rPr>
        <w:br/>
      </w:r>
      <w:r w:rsidRPr="008D7030">
        <w:rPr>
          <w:rFonts w:ascii="Arial" w:hAnsi="Arial" w:cs="Arial"/>
          <w:color w:val="000000"/>
          <w:sz w:val="20"/>
          <w:szCs w:val="20"/>
        </w:rPr>
        <w:t xml:space="preserve">La Tanzania è uno dei Paesi più poveri del mondo con un reddito annuo pro capite di circa 220 $. Il 60% della popolazione sopravvive con meno di 2 $ al giorno. Le donne sono vittime di molte discriminazioni contro le quali, </w:t>
      </w:r>
      <w:r w:rsidR="007B1D11">
        <w:rPr>
          <w:rFonts w:ascii="Arial" w:hAnsi="Arial" w:cs="Arial"/>
          <w:color w:val="000000"/>
          <w:sz w:val="20"/>
          <w:szCs w:val="20"/>
        </w:rPr>
        <w:t xml:space="preserve">negli ultimi 20 anni, il </w:t>
      </w:r>
      <w:r w:rsidRPr="008D7030">
        <w:rPr>
          <w:rFonts w:ascii="Arial" w:hAnsi="Arial" w:cs="Arial"/>
          <w:color w:val="000000"/>
          <w:sz w:val="20"/>
          <w:szCs w:val="20"/>
        </w:rPr>
        <w:t>governo ha adottato una serie di misure: nel 1990 ha creato il Ministero per lo Sviluppo Comunitario, la Condizione Femminile e l’Infanzia, ha formulato la politica </w:t>
      </w:r>
      <w:r w:rsidRPr="008D7030">
        <w:rPr>
          <w:rFonts w:ascii="Arial" w:hAnsi="Arial" w:cs="Arial"/>
          <w:i/>
          <w:iCs/>
          <w:color w:val="000000"/>
          <w:sz w:val="20"/>
          <w:szCs w:val="20"/>
        </w:rPr>
        <w:t>The Tanzanian Policy on Women in Development</w:t>
      </w:r>
      <w:r w:rsidRPr="008D7030">
        <w:rPr>
          <w:rFonts w:ascii="Arial" w:hAnsi="Arial" w:cs="Arial"/>
          <w:color w:val="000000"/>
          <w:sz w:val="20"/>
          <w:szCs w:val="20"/>
        </w:rPr>
        <w:t>, sostituita con la </w:t>
      </w:r>
      <w:r w:rsidRPr="008D7030">
        <w:rPr>
          <w:rFonts w:ascii="Arial" w:hAnsi="Arial" w:cs="Arial"/>
          <w:i/>
          <w:iCs/>
          <w:color w:val="000000"/>
          <w:sz w:val="20"/>
          <w:szCs w:val="20"/>
        </w:rPr>
        <w:t>Women and Gender Advancement</w:t>
      </w:r>
      <w:r w:rsidRPr="008D7030">
        <w:rPr>
          <w:rFonts w:ascii="Arial" w:hAnsi="Arial" w:cs="Arial"/>
          <w:color w:val="000000"/>
          <w:sz w:val="20"/>
          <w:szCs w:val="20"/>
        </w:rPr>
        <w:t>. Il governo sollecitava l’avanzamento politico, sociale</w:t>
      </w:r>
      <w:r w:rsidR="009751F7">
        <w:rPr>
          <w:rFonts w:ascii="Arial" w:hAnsi="Arial" w:cs="Arial"/>
          <w:color w:val="000000"/>
          <w:sz w:val="20"/>
          <w:szCs w:val="20"/>
        </w:rPr>
        <w:t>,</w:t>
      </w:r>
      <w:r w:rsidRPr="008D7030">
        <w:rPr>
          <w:rFonts w:ascii="Arial" w:hAnsi="Arial" w:cs="Arial"/>
          <w:color w:val="000000"/>
          <w:sz w:val="20"/>
          <w:szCs w:val="20"/>
        </w:rPr>
        <w:t xml:space="preserve"> economico e culturale delle donne con un’attenzione specifica al </w:t>
      </w:r>
      <w:r w:rsidRPr="008D7030">
        <w:rPr>
          <w:rFonts w:ascii="Arial" w:hAnsi="Arial" w:cs="Arial"/>
          <w:i/>
          <w:iCs/>
          <w:color w:val="000000"/>
          <w:sz w:val="20"/>
          <w:szCs w:val="20"/>
        </w:rPr>
        <w:t>gender mainstreaming</w:t>
      </w:r>
      <w:r w:rsidRPr="008D7030">
        <w:rPr>
          <w:rFonts w:ascii="Arial" w:hAnsi="Arial" w:cs="Arial"/>
          <w:color w:val="000000"/>
          <w:sz w:val="20"/>
          <w:szCs w:val="20"/>
        </w:rPr>
        <w:t xml:space="preserve">, al diritto delle donne alla proprietà in generale e a quella delle risorse in particolare, </w:t>
      </w:r>
      <w:r w:rsidR="009751F7">
        <w:rPr>
          <w:rFonts w:ascii="Arial" w:hAnsi="Arial" w:cs="Arial"/>
          <w:color w:val="000000"/>
          <w:sz w:val="20"/>
          <w:szCs w:val="20"/>
        </w:rPr>
        <w:t xml:space="preserve">alla partecipazione </w:t>
      </w:r>
      <w:r w:rsidRPr="008D7030">
        <w:rPr>
          <w:rFonts w:ascii="Arial" w:hAnsi="Arial" w:cs="Arial"/>
          <w:color w:val="000000"/>
          <w:sz w:val="20"/>
          <w:szCs w:val="20"/>
        </w:rPr>
        <w:t xml:space="preserve">ai processi decisionali e alle agevolazioni per l’accesso al credito e alla tecnologia. Queste problematiche già considerate tra le 12 aree critiche nella Piattaforma di Azione di Pechino (1995) sono state definite prioritarie dal governo tanzano. </w:t>
      </w:r>
    </w:p>
    <w:p w:rsidR="00A126A5" w:rsidRPr="008D7030" w:rsidRDefault="00A126A5" w:rsidP="00A126A5">
      <w:pPr>
        <w:tabs>
          <w:tab w:val="left" w:pos="7980"/>
        </w:tabs>
        <w:jc w:val="both"/>
        <w:rPr>
          <w:rFonts w:ascii="Arial" w:hAnsi="Arial" w:cs="Arial"/>
          <w:b/>
          <w:color w:val="006CBD"/>
          <w:sz w:val="20"/>
          <w:szCs w:val="20"/>
        </w:rPr>
      </w:pPr>
      <w:r w:rsidRPr="008D7030">
        <w:rPr>
          <w:rFonts w:ascii="Arial" w:hAnsi="Arial" w:cs="Arial"/>
          <w:b/>
          <w:color w:val="006CBD"/>
          <w:sz w:val="20"/>
          <w:szCs w:val="20"/>
        </w:rPr>
        <w:t>O</w:t>
      </w:r>
      <w:r w:rsidR="008976B7" w:rsidRPr="008D7030">
        <w:rPr>
          <w:rFonts w:ascii="Arial" w:hAnsi="Arial" w:cs="Arial"/>
          <w:b/>
          <w:color w:val="006CBD"/>
          <w:sz w:val="20"/>
          <w:szCs w:val="20"/>
        </w:rPr>
        <w:t xml:space="preserve">biettivi </w:t>
      </w:r>
    </w:p>
    <w:p w:rsidR="009751F7" w:rsidRDefault="00A126A5" w:rsidP="009751F7">
      <w:pPr>
        <w:pStyle w:val="BodyText"/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sz w:val="20"/>
          <w:szCs w:val="20"/>
          <w:u w:val="single"/>
        </w:rPr>
        <w:t>Obiettivo generale</w:t>
      </w:r>
      <w:r w:rsidR="00A77650">
        <w:rPr>
          <w:rFonts w:ascii="Arial" w:hAnsi="Arial" w:cs="Arial"/>
          <w:sz w:val="20"/>
          <w:szCs w:val="20"/>
        </w:rPr>
        <w:t>: p</w:t>
      </w:r>
      <w:r w:rsidRPr="008D7030">
        <w:rPr>
          <w:rFonts w:ascii="Arial" w:hAnsi="Arial" w:cs="Arial"/>
          <w:sz w:val="20"/>
          <w:szCs w:val="20"/>
        </w:rPr>
        <w:t xml:space="preserve">romuovere le strategie di lotta </w:t>
      </w:r>
      <w:r w:rsidR="009751F7">
        <w:rPr>
          <w:rFonts w:ascii="Arial" w:hAnsi="Arial" w:cs="Arial"/>
          <w:sz w:val="20"/>
          <w:szCs w:val="20"/>
        </w:rPr>
        <w:t>alla povertà del governo</w:t>
      </w:r>
      <w:r w:rsidR="00A77650">
        <w:rPr>
          <w:rFonts w:ascii="Arial" w:hAnsi="Arial" w:cs="Arial"/>
          <w:sz w:val="20"/>
          <w:szCs w:val="20"/>
        </w:rPr>
        <w:t>,</w:t>
      </w:r>
      <w:r w:rsidRPr="008D7030">
        <w:rPr>
          <w:rFonts w:ascii="Arial" w:hAnsi="Arial" w:cs="Arial"/>
          <w:sz w:val="20"/>
          <w:szCs w:val="20"/>
        </w:rPr>
        <w:t xml:space="preserve"> con l’attuazione di una politica per le donne e il sostegno al loro </w:t>
      </w:r>
      <w:r w:rsidRPr="008D7030">
        <w:rPr>
          <w:rFonts w:ascii="Arial" w:hAnsi="Arial" w:cs="Arial"/>
          <w:i/>
          <w:sz w:val="20"/>
          <w:szCs w:val="20"/>
        </w:rPr>
        <w:t>empowerment</w:t>
      </w:r>
      <w:r w:rsidRPr="008D7030">
        <w:rPr>
          <w:rFonts w:ascii="Arial" w:hAnsi="Arial" w:cs="Arial"/>
          <w:sz w:val="20"/>
          <w:szCs w:val="20"/>
        </w:rPr>
        <w:t xml:space="preserve"> economico; </w:t>
      </w:r>
      <w:r w:rsidRPr="008D7030">
        <w:rPr>
          <w:rFonts w:ascii="Arial" w:hAnsi="Arial" w:cs="Arial"/>
          <w:sz w:val="20"/>
          <w:szCs w:val="20"/>
          <w:u w:val="single"/>
        </w:rPr>
        <w:t>obiettivo specifico</w:t>
      </w:r>
      <w:r w:rsidRPr="008D7030">
        <w:rPr>
          <w:rFonts w:ascii="Arial" w:hAnsi="Arial" w:cs="Arial"/>
          <w:sz w:val="20"/>
          <w:szCs w:val="20"/>
        </w:rPr>
        <w:t xml:space="preserve">: rafforzamento delle strutture e delle capacità manageriali del </w:t>
      </w:r>
      <w:r w:rsidR="00A77650">
        <w:rPr>
          <w:rFonts w:ascii="Arial" w:hAnsi="Arial" w:cs="Arial"/>
          <w:sz w:val="20"/>
          <w:szCs w:val="20"/>
        </w:rPr>
        <w:t>MCDGC</w:t>
      </w:r>
      <w:r w:rsidRPr="008D7030">
        <w:rPr>
          <w:rFonts w:ascii="Arial" w:hAnsi="Arial" w:cs="Arial"/>
          <w:sz w:val="20"/>
          <w:szCs w:val="20"/>
        </w:rPr>
        <w:t xml:space="preserve"> a livello centrale e periferico</w:t>
      </w:r>
      <w:r w:rsidR="00ED67C4" w:rsidRPr="008D7030">
        <w:rPr>
          <w:rFonts w:ascii="Arial" w:hAnsi="Arial" w:cs="Arial"/>
          <w:sz w:val="20"/>
          <w:szCs w:val="20"/>
        </w:rPr>
        <w:t xml:space="preserve">, </w:t>
      </w:r>
      <w:r w:rsidR="00615824" w:rsidRPr="008D7030">
        <w:rPr>
          <w:rFonts w:ascii="Arial" w:hAnsi="Arial" w:cs="Arial"/>
          <w:sz w:val="20"/>
          <w:szCs w:val="20"/>
        </w:rPr>
        <w:t xml:space="preserve"> in particolare sostenendo le Direzioni per le Politiche e Pianificazione e per le Tematiche di Genere, nella programmazione, realizzazione e coordinamento di politiche e proge</w:t>
      </w:r>
      <w:r w:rsidR="009751F7">
        <w:rPr>
          <w:rFonts w:ascii="Arial" w:hAnsi="Arial" w:cs="Arial"/>
          <w:sz w:val="20"/>
          <w:szCs w:val="20"/>
        </w:rPr>
        <w:t xml:space="preserve">tti per migliorare </w:t>
      </w:r>
      <w:r w:rsidR="00615824" w:rsidRPr="008D7030">
        <w:rPr>
          <w:rFonts w:ascii="Arial" w:hAnsi="Arial" w:cs="Arial"/>
          <w:sz w:val="20"/>
          <w:szCs w:val="20"/>
        </w:rPr>
        <w:t>la condizione delle donne.</w:t>
      </w:r>
      <w:r w:rsidR="009751F7">
        <w:rPr>
          <w:rFonts w:ascii="Arial" w:hAnsi="Arial" w:cs="Arial"/>
          <w:sz w:val="20"/>
          <w:szCs w:val="20"/>
        </w:rPr>
        <w:t xml:space="preserve"> </w:t>
      </w:r>
    </w:p>
    <w:p w:rsidR="009751F7" w:rsidRDefault="009751F7" w:rsidP="009751F7">
      <w:pPr>
        <w:pStyle w:val="BodyText"/>
        <w:rPr>
          <w:rFonts w:ascii="Arial" w:hAnsi="Arial" w:cs="Arial"/>
          <w:sz w:val="20"/>
          <w:szCs w:val="20"/>
        </w:rPr>
      </w:pPr>
    </w:p>
    <w:p w:rsidR="00A126A5" w:rsidRPr="009751F7" w:rsidRDefault="00ED67C4" w:rsidP="009751F7">
      <w:pPr>
        <w:pStyle w:val="BodyText"/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b/>
          <w:sz w:val="20"/>
          <w:szCs w:val="20"/>
        </w:rPr>
        <w:t>Il progetto si è svolto in tre fasi:</w:t>
      </w:r>
    </w:p>
    <w:p w:rsidR="009751F7" w:rsidRDefault="009751F7" w:rsidP="0069524D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</w:p>
    <w:p w:rsidR="00750DF3" w:rsidRPr="008D7030" w:rsidRDefault="00A126A5" w:rsidP="0069524D">
      <w:pPr>
        <w:tabs>
          <w:tab w:val="left" w:pos="7980"/>
        </w:tabs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 w:rsidRPr="008D7030">
        <w:rPr>
          <w:rFonts w:ascii="Arial" w:hAnsi="Arial" w:cs="Arial"/>
          <w:b/>
          <w:color w:val="548DD4" w:themeColor="text2" w:themeTint="99"/>
          <w:sz w:val="20"/>
          <w:szCs w:val="20"/>
        </w:rPr>
        <w:t>I FASE</w:t>
      </w:r>
      <w:r w:rsidRPr="008D7030">
        <w:rPr>
          <w:rFonts w:ascii="Arial" w:hAnsi="Arial" w:cs="Arial"/>
          <w:color w:val="548DD4" w:themeColor="text2" w:themeTint="99"/>
          <w:sz w:val="20"/>
          <w:szCs w:val="20"/>
        </w:rPr>
        <w:t xml:space="preserve">  </w:t>
      </w:r>
    </w:p>
    <w:p w:rsidR="00750DF3" w:rsidRPr="008D7030" w:rsidRDefault="00A126A5" w:rsidP="0069524D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sz w:val="20"/>
          <w:szCs w:val="20"/>
        </w:rPr>
        <w:t>1/2/1997- 31/12/1999</w:t>
      </w:r>
    </w:p>
    <w:p w:rsidR="00750DF3" w:rsidRPr="008D7030" w:rsidRDefault="00750DF3" w:rsidP="0069524D">
      <w:pPr>
        <w:tabs>
          <w:tab w:val="left" w:pos="7980"/>
        </w:tabs>
        <w:jc w:val="both"/>
        <w:rPr>
          <w:rFonts w:ascii="Arial" w:hAnsi="Arial" w:cs="Arial"/>
          <w:b/>
          <w:sz w:val="20"/>
          <w:szCs w:val="20"/>
        </w:rPr>
      </w:pPr>
    </w:p>
    <w:p w:rsidR="00EC6CA0" w:rsidRPr="008D7030" w:rsidRDefault="0069524D" w:rsidP="0069524D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sz w:val="20"/>
          <w:szCs w:val="20"/>
        </w:rPr>
        <w:t>È stato creato</w:t>
      </w:r>
      <w:r w:rsidR="00A126A5" w:rsidRPr="008D7030">
        <w:rPr>
          <w:rFonts w:ascii="Arial" w:hAnsi="Arial" w:cs="Arial"/>
          <w:sz w:val="20"/>
          <w:szCs w:val="20"/>
        </w:rPr>
        <w:t xml:space="preserve"> presso il Dipartimento per la Pianificazione e le</w:t>
      </w:r>
      <w:r w:rsidR="009751F7">
        <w:rPr>
          <w:rFonts w:ascii="Arial" w:hAnsi="Arial" w:cs="Arial"/>
          <w:sz w:val="20"/>
          <w:szCs w:val="20"/>
        </w:rPr>
        <w:t xml:space="preserve"> Politiche del Ministero</w:t>
      </w:r>
      <w:r w:rsidR="00861E45">
        <w:rPr>
          <w:rFonts w:ascii="Arial" w:hAnsi="Arial" w:cs="Arial"/>
          <w:sz w:val="20"/>
          <w:szCs w:val="20"/>
        </w:rPr>
        <w:t xml:space="preserve"> </w:t>
      </w:r>
      <w:r w:rsidR="00A126A5" w:rsidRPr="008D7030">
        <w:rPr>
          <w:rFonts w:ascii="Arial" w:hAnsi="Arial" w:cs="Arial"/>
          <w:b/>
          <w:sz w:val="20"/>
          <w:szCs w:val="20"/>
        </w:rPr>
        <w:t xml:space="preserve">il </w:t>
      </w:r>
      <w:r w:rsidR="00A126A5" w:rsidRPr="008D7030">
        <w:rPr>
          <w:rFonts w:ascii="Arial" w:hAnsi="Arial" w:cs="Arial"/>
          <w:b/>
          <w:sz w:val="20"/>
          <w:szCs w:val="20"/>
          <w:u w:val="single"/>
        </w:rPr>
        <w:t>Women’s Information Centre (WIC)</w:t>
      </w:r>
      <w:r w:rsidRPr="008D7030">
        <w:rPr>
          <w:rFonts w:ascii="Arial" w:hAnsi="Arial" w:cs="Arial"/>
          <w:sz w:val="20"/>
          <w:szCs w:val="20"/>
        </w:rPr>
        <w:t xml:space="preserve">, </w:t>
      </w:r>
      <w:r w:rsidR="00A126A5" w:rsidRPr="008D7030">
        <w:rPr>
          <w:rFonts w:ascii="Arial" w:hAnsi="Arial" w:cs="Arial"/>
          <w:b/>
          <w:sz w:val="20"/>
          <w:szCs w:val="20"/>
        </w:rPr>
        <w:t>diviso in 5 sezioni</w:t>
      </w:r>
      <w:r w:rsidR="00A126A5" w:rsidRPr="008D7030">
        <w:rPr>
          <w:rFonts w:ascii="Arial" w:hAnsi="Arial" w:cs="Arial"/>
          <w:sz w:val="20"/>
          <w:szCs w:val="20"/>
        </w:rPr>
        <w:t xml:space="preserve">: </w:t>
      </w:r>
      <w:r w:rsidR="00A126A5" w:rsidRPr="008D7030">
        <w:rPr>
          <w:rFonts w:ascii="Arial" w:hAnsi="Arial" w:cs="Arial"/>
          <w:b/>
          <w:sz w:val="20"/>
          <w:szCs w:val="20"/>
        </w:rPr>
        <w:t>Ufficio di Coordinamento</w:t>
      </w:r>
      <w:r w:rsidRPr="008D7030">
        <w:rPr>
          <w:rFonts w:ascii="Arial" w:hAnsi="Arial" w:cs="Arial"/>
          <w:b/>
          <w:sz w:val="20"/>
          <w:szCs w:val="20"/>
        </w:rPr>
        <w:t>,</w:t>
      </w:r>
      <w:r w:rsidR="00A126A5" w:rsidRPr="008D7030">
        <w:rPr>
          <w:rFonts w:ascii="Arial" w:hAnsi="Arial" w:cs="Arial"/>
          <w:b/>
          <w:sz w:val="20"/>
          <w:szCs w:val="20"/>
        </w:rPr>
        <w:t xml:space="preserve"> </w:t>
      </w:r>
      <w:r w:rsidR="00A126A5" w:rsidRPr="008D7030">
        <w:rPr>
          <w:rFonts w:ascii="Arial" w:hAnsi="Arial" w:cs="Arial"/>
          <w:sz w:val="20"/>
          <w:szCs w:val="20"/>
        </w:rPr>
        <w:t>gestisce e coordina tutte le attivita’, incluse quelle di ricerca e training del personale del MCDGC</w:t>
      </w:r>
      <w:r w:rsidR="00FE7D88" w:rsidRPr="008D7030">
        <w:rPr>
          <w:rFonts w:ascii="Arial" w:hAnsi="Arial" w:cs="Arial"/>
          <w:sz w:val="20"/>
          <w:szCs w:val="20"/>
        </w:rPr>
        <w:t xml:space="preserve">; </w:t>
      </w:r>
      <w:r w:rsidR="00A126A5" w:rsidRPr="008D7030">
        <w:rPr>
          <w:rFonts w:ascii="Arial" w:hAnsi="Arial" w:cs="Arial"/>
          <w:b/>
          <w:sz w:val="20"/>
          <w:szCs w:val="20"/>
        </w:rPr>
        <w:t>Centro di Documentazione</w:t>
      </w:r>
      <w:r w:rsidR="00861E45">
        <w:rPr>
          <w:rFonts w:ascii="Arial" w:hAnsi="Arial" w:cs="Arial"/>
          <w:b/>
          <w:sz w:val="20"/>
          <w:szCs w:val="20"/>
        </w:rPr>
        <w:t xml:space="preserve">, </w:t>
      </w:r>
      <w:r w:rsidR="000E4D0E" w:rsidRPr="008D7030">
        <w:rPr>
          <w:rFonts w:ascii="Arial" w:hAnsi="Arial" w:cs="Arial"/>
          <w:b/>
          <w:sz w:val="20"/>
          <w:szCs w:val="20"/>
        </w:rPr>
        <w:t xml:space="preserve"> </w:t>
      </w:r>
      <w:r w:rsidR="000E4D0E" w:rsidRPr="00861E45">
        <w:rPr>
          <w:rFonts w:ascii="Arial" w:hAnsi="Arial" w:cs="Arial"/>
          <w:sz w:val="20"/>
          <w:szCs w:val="20"/>
        </w:rPr>
        <w:t>r</w:t>
      </w:r>
      <w:r w:rsidR="00A126A5" w:rsidRPr="008D7030">
        <w:rPr>
          <w:rFonts w:ascii="Arial" w:hAnsi="Arial" w:cs="Arial"/>
          <w:sz w:val="20"/>
          <w:szCs w:val="20"/>
        </w:rPr>
        <w:t>accoglie e</w:t>
      </w:r>
      <w:r w:rsidR="007C600C" w:rsidRPr="008D7030">
        <w:rPr>
          <w:rFonts w:ascii="Arial" w:hAnsi="Arial" w:cs="Arial"/>
          <w:sz w:val="20"/>
          <w:szCs w:val="20"/>
        </w:rPr>
        <w:t xml:space="preserve"> cataloga</w:t>
      </w:r>
      <w:r w:rsidR="000E4D0E" w:rsidRPr="008D7030">
        <w:rPr>
          <w:rFonts w:ascii="Arial" w:hAnsi="Arial" w:cs="Arial"/>
          <w:sz w:val="20"/>
          <w:szCs w:val="20"/>
        </w:rPr>
        <w:t xml:space="preserve">  con il sistema UNESCO CDS/ISIS, con</w:t>
      </w:r>
      <w:r w:rsidR="008976B7" w:rsidRPr="008D7030">
        <w:rPr>
          <w:rFonts w:ascii="Arial" w:hAnsi="Arial" w:cs="Arial"/>
          <w:sz w:val="20"/>
          <w:szCs w:val="20"/>
        </w:rPr>
        <w:t xml:space="preserve"> </w:t>
      </w:r>
      <w:r w:rsidR="009751F7">
        <w:rPr>
          <w:rFonts w:ascii="Arial" w:hAnsi="Arial" w:cs="Arial"/>
          <w:sz w:val="20"/>
          <w:szCs w:val="20"/>
        </w:rPr>
        <w:t xml:space="preserve"> applicativo AIDOS,  </w:t>
      </w:r>
      <w:r w:rsidR="007C600C" w:rsidRPr="008D7030">
        <w:rPr>
          <w:rFonts w:ascii="Arial" w:hAnsi="Arial" w:cs="Arial"/>
          <w:sz w:val="20"/>
          <w:szCs w:val="20"/>
        </w:rPr>
        <w:t>materiale nazional</w:t>
      </w:r>
      <w:r w:rsidR="00A126A5" w:rsidRPr="008D7030">
        <w:rPr>
          <w:rFonts w:ascii="Arial" w:hAnsi="Arial" w:cs="Arial"/>
          <w:sz w:val="20"/>
          <w:szCs w:val="20"/>
        </w:rPr>
        <w:t xml:space="preserve">e </w:t>
      </w:r>
      <w:r w:rsidR="007C600C" w:rsidRPr="008D7030">
        <w:rPr>
          <w:rFonts w:ascii="Arial" w:hAnsi="Arial" w:cs="Arial"/>
          <w:sz w:val="20"/>
          <w:szCs w:val="20"/>
        </w:rPr>
        <w:t xml:space="preserve"> e </w:t>
      </w:r>
      <w:r w:rsidR="00A126A5" w:rsidRPr="008D7030">
        <w:rPr>
          <w:rFonts w:ascii="Arial" w:hAnsi="Arial" w:cs="Arial"/>
          <w:sz w:val="20"/>
          <w:szCs w:val="20"/>
        </w:rPr>
        <w:t>interna</w:t>
      </w:r>
      <w:r w:rsidR="007C600C" w:rsidRPr="008D7030">
        <w:rPr>
          <w:rFonts w:ascii="Arial" w:hAnsi="Arial" w:cs="Arial"/>
          <w:sz w:val="20"/>
          <w:szCs w:val="20"/>
        </w:rPr>
        <w:t>zionale</w:t>
      </w:r>
      <w:r w:rsidR="000E4D0E" w:rsidRPr="008D7030">
        <w:rPr>
          <w:rFonts w:ascii="Arial" w:hAnsi="Arial" w:cs="Arial"/>
          <w:sz w:val="20"/>
          <w:szCs w:val="20"/>
        </w:rPr>
        <w:t xml:space="preserve">, in inglese e </w:t>
      </w:r>
      <w:r w:rsidR="00A126A5" w:rsidRPr="008D7030">
        <w:rPr>
          <w:rFonts w:ascii="Arial" w:hAnsi="Arial" w:cs="Arial"/>
          <w:sz w:val="20"/>
          <w:szCs w:val="20"/>
        </w:rPr>
        <w:t>in swahili</w:t>
      </w:r>
      <w:r w:rsidR="007C600C" w:rsidRPr="008D7030">
        <w:rPr>
          <w:rFonts w:ascii="Arial" w:hAnsi="Arial" w:cs="Arial"/>
          <w:sz w:val="20"/>
          <w:szCs w:val="20"/>
        </w:rPr>
        <w:t>, su</w:t>
      </w:r>
      <w:r w:rsidR="00A126A5" w:rsidRPr="008D7030">
        <w:rPr>
          <w:rFonts w:ascii="Arial" w:hAnsi="Arial" w:cs="Arial"/>
          <w:sz w:val="20"/>
          <w:szCs w:val="20"/>
        </w:rPr>
        <w:t xml:space="preserve"> cond</w:t>
      </w:r>
      <w:r w:rsidR="007C600C" w:rsidRPr="008D7030">
        <w:rPr>
          <w:rFonts w:ascii="Arial" w:hAnsi="Arial" w:cs="Arial"/>
          <w:sz w:val="20"/>
          <w:szCs w:val="20"/>
        </w:rPr>
        <w:t xml:space="preserve">izione della donna, gender e </w:t>
      </w:r>
      <w:r w:rsidR="00ED67C4" w:rsidRPr="008D7030">
        <w:rPr>
          <w:rFonts w:ascii="Arial" w:hAnsi="Arial" w:cs="Arial"/>
          <w:sz w:val="20"/>
          <w:szCs w:val="20"/>
        </w:rPr>
        <w:t xml:space="preserve"> tematiche del Ministero</w:t>
      </w:r>
      <w:r w:rsidR="000E4D0E" w:rsidRPr="008D7030">
        <w:rPr>
          <w:rFonts w:ascii="Arial" w:hAnsi="Arial" w:cs="Arial"/>
          <w:sz w:val="20"/>
          <w:szCs w:val="20"/>
        </w:rPr>
        <w:t>. Raccoglie 2.000 pubblicazioni e realizza sessioni informative sulle tematiche del Ministero</w:t>
      </w:r>
      <w:r w:rsidRPr="008D7030">
        <w:rPr>
          <w:rFonts w:ascii="Arial" w:hAnsi="Arial" w:cs="Arial"/>
          <w:sz w:val="20"/>
          <w:szCs w:val="20"/>
        </w:rPr>
        <w:t xml:space="preserve">; </w:t>
      </w:r>
      <w:r w:rsidR="00A126A5" w:rsidRPr="008D7030">
        <w:rPr>
          <w:rFonts w:ascii="Arial" w:hAnsi="Arial" w:cs="Arial"/>
          <w:b/>
          <w:sz w:val="20"/>
          <w:szCs w:val="20"/>
        </w:rPr>
        <w:t xml:space="preserve">Ufficio </w:t>
      </w:r>
      <w:r w:rsidR="00A126A5" w:rsidRPr="008D7030">
        <w:rPr>
          <w:rFonts w:ascii="Arial" w:hAnsi="Arial" w:cs="Arial"/>
          <w:b/>
          <w:sz w:val="20"/>
          <w:szCs w:val="20"/>
        </w:rPr>
        <w:lastRenderedPageBreak/>
        <w:t>Comunicazione</w:t>
      </w:r>
      <w:r w:rsidRPr="008D7030">
        <w:rPr>
          <w:rFonts w:ascii="Arial" w:hAnsi="Arial" w:cs="Arial"/>
          <w:b/>
          <w:sz w:val="20"/>
          <w:szCs w:val="20"/>
        </w:rPr>
        <w:t>,</w:t>
      </w:r>
      <w:r w:rsidR="000E4D0E" w:rsidRPr="008D7030">
        <w:rPr>
          <w:rFonts w:ascii="Arial" w:hAnsi="Arial" w:cs="Arial"/>
          <w:sz w:val="20"/>
          <w:szCs w:val="20"/>
        </w:rPr>
        <w:t xml:space="preserve">  elabora </w:t>
      </w:r>
      <w:r w:rsidR="00A126A5" w:rsidRPr="008D7030">
        <w:rPr>
          <w:rFonts w:ascii="Arial" w:hAnsi="Arial" w:cs="Arial"/>
          <w:sz w:val="20"/>
          <w:szCs w:val="20"/>
        </w:rPr>
        <w:t>i</w:t>
      </w:r>
      <w:r w:rsidR="00ED67C4" w:rsidRPr="008D7030">
        <w:rPr>
          <w:rFonts w:ascii="Arial" w:hAnsi="Arial" w:cs="Arial"/>
          <w:sz w:val="20"/>
          <w:szCs w:val="20"/>
        </w:rPr>
        <w:t xml:space="preserve">l bollettino mensile WIC News </w:t>
      </w:r>
      <w:r w:rsidR="00861E45">
        <w:rPr>
          <w:rFonts w:ascii="Arial" w:hAnsi="Arial" w:cs="Arial"/>
          <w:sz w:val="20"/>
          <w:szCs w:val="20"/>
        </w:rPr>
        <w:t xml:space="preserve"> e altro materiale informativo,</w:t>
      </w:r>
      <w:r w:rsidR="00A126A5" w:rsidRPr="008D7030">
        <w:rPr>
          <w:rFonts w:ascii="Arial" w:hAnsi="Arial" w:cs="Arial"/>
          <w:sz w:val="20"/>
          <w:szCs w:val="20"/>
        </w:rPr>
        <w:t xml:space="preserve"> prepara rassegne stampa e abstract degli articoli di interesse del MCDGC</w:t>
      </w:r>
      <w:r w:rsidRPr="008D7030">
        <w:rPr>
          <w:rFonts w:ascii="Arial" w:hAnsi="Arial" w:cs="Arial"/>
          <w:sz w:val="20"/>
          <w:szCs w:val="20"/>
        </w:rPr>
        <w:t xml:space="preserve">; </w:t>
      </w:r>
      <w:r w:rsidR="00A126A5" w:rsidRPr="008D7030">
        <w:rPr>
          <w:rFonts w:ascii="Arial" w:hAnsi="Arial" w:cs="Arial"/>
          <w:b/>
          <w:sz w:val="20"/>
          <w:szCs w:val="20"/>
        </w:rPr>
        <w:t>Ufficio Grafica e Stampa</w:t>
      </w:r>
      <w:r w:rsidRPr="008D7030">
        <w:rPr>
          <w:rFonts w:ascii="Arial" w:hAnsi="Arial" w:cs="Arial"/>
          <w:sz w:val="20"/>
          <w:szCs w:val="20"/>
        </w:rPr>
        <w:t xml:space="preserve"> per la </w:t>
      </w:r>
      <w:r w:rsidR="000E4D0E" w:rsidRPr="008D7030">
        <w:rPr>
          <w:rFonts w:ascii="Arial" w:hAnsi="Arial" w:cs="Arial"/>
          <w:sz w:val="20"/>
          <w:szCs w:val="20"/>
        </w:rPr>
        <w:t xml:space="preserve">progettazione - </w:t>
      </w:r>
      <w:r w:rsidR="00A126A5" w:rsidRPr="008D7030">
        <w:rPr>
          <w:rFonts w:ascii="Arial" w:hAnsi="Arial" w:cs="Arial"/>
          <w:sz w:val="20"/>
          <w:szCs w:val="20"/>
        </w:rPr>
        <w:t>layout del</w:t>
      </w:r>
      <w:r w:rsidRPr="008D7030">
        <w:rPr>
          <w:rFonts w:ascii="Arial" w:hAnsi="Arial" w:cs="Arial"/>
          <w:sz w:val="20"/>
          <w:szCs w:val="20"/>
        </w:rPr>
        <w:t>le pubbli</w:t>
      </w:r>
      <w:r w:rsidR="00750DF3" w:rsidRPr="008D7030">
        <w:rPr>
          <w:rFonts w:ascii="Arial" w:hAnsi="Arial" w:cs="Arial"/>
          <w:sz w:val="20"/>
          <w:szCs w:val="20"/>
        </w:rPr>
        <w:t xml:space="preserve">cazioni; </w:t>
      </w:r>
      <w:r w:rsidR="00A126A5" w:rsidRPr="008D7030">
        <w:rPr>
          <w:rFonts w:ascii="Arial" w:hAnsi="Arial" w:cs="Arial"/>
          <w:b/>
          <w:sz w:val="20"/>
          <w:szCs w:val="20"/>
        </w:rPr>
        <w:t>Sportello informativo Donna (WIW</w:t>
      </w:r>
      <w:r w:rsidR="00A126A5" w:rsidRPr="008D7030">
        <w:rPr>
          <w:rFonts w:ascii="Arial" w:hAnsi="Arial" w:cs="Arial"/>
          <w:sz w:val="20"/>
          <w:szCs w:val="20"/>
        </w:rPr>
        <w:t xml:space="preserve"> - Women Information Window)</w:t>
      </w:r>
      <w:r w:rsidR="00ED67C4" w:rsidRPr="008D7030">
        <w:rPr>
          <w:rFonts w:ascii="Arial" w:hAnsi="Arial" w:cs="Arial"/>
          <w:sz w:val="20"/>
          <w:szCs w:val="20"/>
        </w:rPr>
        <w:t xml:space="preserve">, attraverso un database aggiornato, </w:t>
      </w:r>
      <w:r w:rsidR="00A126A5" w:rsidRPr="008D7030">
        <w:rPr>
          <w:rFonts w:ascii="Arial" w:hAnsi="Arial" w:cs="Arial"/>
          <w:sz w:val="20"/>
          <w:szCs w:val="20"/>
        </w:rPr>
        <w:t xml:space="preserve"> f</w:t>
      </w:r>
      <w:r w:rsidR="00750DF3" w:rsidRPr="008D7030">
        <w:rPr>
          <w:rFonts w:ascii="Arial" w:hAnsi="Arial" w:cs="Arial"/>
          <w:sz w:val="20"/>
          <w:szCs w:val="20"/>
        </w:rPr>
        <w:t xml:space="preserve">ornisce </w:t>
      </w:r>
      <w:r w:rsidR="007C600C" w:rsidRPr="008D7030">
        <w:rPr>
          <w:rFonts w:ascii="Arial" w:hAnsi="Arial" w:cs="Arial"/>
          <w:sz w:val="20"/>
          <w:szCs w:val="20"/>
        </w:rPr>
        <w:t xml:space="preserve">informazioni </w:t>
      </w:r>
      <w:r w:rsidR="00A126A5" w:rsidRPr="008D7030">
        <w:rPr>
          <w:rFonts w:ascii="Arial" w:hAnsi="Arial" w:cs="Arial"/>
          <w:sz w:val="20"/>
          <w:szCs w:val="20"/>
        </w:rPr>
        <w:t>sulle opport</w:t>
      </w:r>
      <w:r w:rsidR="00750DF3" w:rsidRPr="008D7030">
        <w:rPr>
          <w:rFonts w:ascii="Arial" w:hAnsi="Arial" w:cs="Arial"/>
          <w:sz w:val="20"/>
          <w:szCs w:val="20"/>
        </w:rPr>
        <w:t xml:space="preserve">unità di lavoro e </w:t>
      </w:r>
      <w:r w:rsidRPr="008D7030">
        <w:rPr>
          <w:rFonts w:ascii="Arial" w:hAnsi="Arial" w:cs="Arial"/>
          <w:sz w:val="20"/>
          <w:szCs w:val="20"/>
        </w:rPr>
        <w:t>di studio</w:t>
      </w:r>
      <w:r w:rsidR="00750DF3" w:rsidRPr="008D7030">
        <w:rPr>
          <w:rFonts w:ascii="Arial" w:hAnsi="Arial" w:cs="Arial"/>
          <w:sz w:val="20"/>
          <w:szCs w:val="20"/>
        </w:rPr>
        <w:t xml:space="preserve">, </w:t>
      </w:r>
      <w:r w:rsidR="00EC6CA0" w:rsidRPr="008D7030">
        <w:rPr>
          <w:rFonts w:ascii="Arial" w:hAnsi="Arial" w:cs="Arial"/>
          <w:b/>
          <w:sz w:val="20"/>
          <w:szCs w:val="20"/>
        </w:rPr>
        <w:t xml:space="preserve"> </w:t>
      </w:r>
      <w:r w:rsidR="00EC6CA0" w:rsidRPr="008D7030">
        <w:rPr>
          <w:rFonts w:ascii="Arial" w:hAnsi="Arial" w:cs="Arial"/>
          <w:sz w:val="20"/>
          <w:szCs w:val="20"/>
        </w:rPr>
        <w:t>sulla salute sessuale e rip</w:t>
      </w:r>
      <w:r w:rsidR="009751F7">
        <w:rPr>
          <w:rFonts w:ascii="Arial" w:hAnsi="Arial" w:cs="Arial"/>
          <w:sz w:val="20"/>
          <w:szCs w:val="20"/>
        </w:rPr>
        <w:t xml:space="preserve">roduttiva, </w:t>
      </w:r>
      <w:r w:rsidR="00EC6CA0" w:rsidRPr="008D7030">
        <w:rPr>
          <w:rFonts w:ascii="Arial" w:hAnsi="Arial" w:cs="Arial"/>
          <w:sz w:val="20"/>
          <w:szCs w:val="20"/>
        </w:rPr>
        <w:t>accesso al credito e sviluppo di attività economiche, formazione ed educazione seco</w:t>
      </w:r>
      <w:r w:rsidRPr="008D7030">
        <w:rPr>
          <w:rFonts w:ascii="Arial" w:hAnsi="Arial" w:cs="Arial"/>
          <w:sz w:val="20"/>
          <w:szCs w:val="20"/>
        </w:rPr>
        <w:t>ndaria,</w:t>
      </w:r>
      <w:r w:rsidR="00EC6CA0" w:rsidRPr="008D7030">
        <w:rPr>
          <w:rFonts w:ascii="Arial" w:hAnsi="Arial" w:cs="Arial"/>
          <w:sz w:val="20"/>
          <w:szCs w:val="20"/>
        </w:rPr>
        <w:t xml:space="preserve"> assistenza psico-sociale, medica e legale i</w:t>
      </w:r>
      <w:r w:rsidRPr="008D7030">
        <w:rPr>
          <w:rFonts w:ascii="Arial" w:hAnsi="Arial" w:cs="Arial"/>
          <w:sz w:val="20"/>
          <w:szCs w:val="20"/>
        </w:rPr>
        <w:t>n caso di violenza.</w:t>
      </w:r>
    </w:p>
    <w:p w:rsidR="00A126A5" w:rsidRPr="008D7030" w:rsidRDefault="00A126A5" w:rsidP="00C16A79">
      <w:pPr>
        <w:tabs>
          <w:tab w:val="left" w:pos="7980"/>
        </w:tabs>
        <w:jc w:val="both"/>
        <w:rPr>
          <w:rFonts w:ascii="Arial" w:hAnsi="Arial" w:cs="Arial"/>
          <w:b/>
          <w:sz w:val="20"/>
          <w:szCs w:val="20"/>
        </w:rPr>
      </w:pPr>
    </w:p>
    <w:p w:rsidR="00A126A5" w:rsidRPr="008D7030" w:rsidRDefault="00A126A5" w:rsidP="00A126A5">
      <w:pPr>
        <w:tabs>
          <w:tab w:val="left" w:pos="7980"/>
        </w:tabs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D7030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II FASE </w:t>
      </w:r>
    </w:p>
    <w:p w:rsidR="00A126A5" w:rsidRPr="008D7030" w:rsidRDefault="00A126A5" w:rsidP="00A126A5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sz w:val="20"/>
          <w:szCs w:val="20"/>
        </w:rPr>
        <w:t>1/09/2002 – 30/06/2005</w:t>
      </w:r>
    </w:p>
    <w:p w:rsidR="00A126A5" w:rsidRPr="008D7030" w:rsidRDefault="00A126A5" w:rsidP="00A126A5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</w:p>
    <w:p w:rsidR="00A126A5" w:rsidRPr="008D7030" w:rsidRDefault="009751F7" w:rsidP="00A126A5">
      <w:pPr>
        <w:pStyle w:val="BodyText"/>
        <w:rPr>
          <w:rFonts w:ascii="Arial" w:hAnsi="Arial" w:cs="Arial"/>
          <w:sz w:val="20"/>
          <w:szCs w:val="20"/>
        </w:rPr>
      </w:pPr>
      <w:r w:rsidRPr="009751F7">
        <w:rPr>
          <w:rFonts w:ascii="Arial" w:hAnsi="Arial" w:cs="Arial"/>
          <w:sz w:val="20"/>
          <w:szCs w:val="20"/>
        </w:rPr>
        <w:t>Il</w:t>
      </w:r>
      <w:r w:rsidR="00615824" w:rsidRPr="008D7030">
        <w:rPr>
          <w:rFonts w:ascii="Arial" w:hAnsi="Arial" w:cs="Arial"/>
          <w:sz w:val="20"/>
          <w:szCs w:val="20"/>
        </w:rPr>
        <w:t xml:space="preserve"> WIC</w:t>
      </w:r>
      <w:r w:rsidR="00266122" w:rsidRPr="008D7030">
        <w:rPr>
          <w:rFonts w:ascii="Arial" w:hAnsi="Arial" w:cs="Arial"/>
          <w:sz w:val="20"/>
          <w:szCs w:val="20"/>
        </w:rPr>
        <w:t xml:space="preserve"> </w:t>
      </w:r>
      <w:r w:rsidR="00615824" w:rsidRPr="008D7030">
        <w:rPr>
          <w:rFonts w:ascii="Arial" w:hAnsi="Arial" w:cs="Arial"/>
          <w:sz w:val="20"/>
          <w:szCs w:val="20"/>
        </w:rPr>
        <w:t xml:space="preserve"> ha avviato</w:t>
      </w:r>
      <w:r w:rsidR="00A126A5" w:rsidRPr="008D7030">
        <w:rPr>
          <w:rFonts w:ascii="Arial" w:hAnsi="Arial" w:cs="Arial"/>
          <w:sz w:val="20"/>
          <w:szCs w:val="20"/>
        </w:rPr>
        <w:t xml:space="preserve"> nuove attività</w:t>
      </w:r>
      <w:r w:rsidR="0069524D" w:rsidRPr="008D7030">
        <w:rPr>
          <w:rFonts w:ascii="Arial" w:hAnsi="Arial" w:cs="Arial"/>
          <w:sz w:val="20"/>
          <w:szCs w:val="20"/>
        </w:rPr>
        <w:t xml:space="preserve"> con il coinvolgimento di  </w:t>
      </w:r>
      <w:r w:rsidR="00EC6CA0" w:rsidRPr="008D7030">
        <w:rPr>
          <w:rFonts w:ascii="Arial" w:hAnsi="Arial" w:cs="Arial"/>
          <w:sz w:val="20"/>
          <w:szCs w:val="20"/>
        </w:rPr>
        <w:t xml:space="preserve">alcune </w:t>
      </w:r>
      <w:r w:rsidR="000E4D0E" w:rsidRPr="008D7030">
        <w:rPr>
          <w:rFonts w:ascii="Arial" w:hAnsi="Arial" w:cs="Arial"/>
          <w:sz w:val="20"/>
          <w:szCs w:val="20"/>
        </w:rPr>
        <w:t xml:space="preserve">ONG locali di donne: </w:t>
      </w:r>
      <w:r w:rsidR="000E4D0E" w:rsidRPr="009751F7">
        <w:rPr>
          <w:rFonts w:ascii="Arial" w:hAnsi="Arial" w:cs="Arial"/>
          <w:b/>
          <w:i/>
          <w:sz w:val="20"/>
          <w:szCs w:val="20"/>
        </w:rPr>
        <w:t>TAMWA</w:t>
      </w:r>
      <w:r w:rsidR="007C600C" w:rsidRPr="008D7030">
        <w:rPr>
          <w:rFonts w:ascii="Arial" w:hAnsi="Arial" w:cs="Arial"/>
          <w:i/>
          <w:sz w:val="20"/>
          <w:szCs w:val="20"/>
        </w:rPr>
        <w:t xml:space="preserve">, </w:t>
      </w:r>
      <w:r w:rsidR="007C600C" w:rsidRPr="00861E45">
        <w:rPr>
          <w:rFonts w:ascii="Arial" w:hAnsi="Arial" w:cs="Arial"/>
          <w:sz w:val="20"/>
          <w:szCs w:val="20"/>
        </w:rPr>
        <w:t xml:space="preserve">attiva nel mondo della comunicazione </w:t>
      </w:r>
      <w:r w:rsidR="007C600C" w:rsidRPr="009751F7">
        <w:rPr>
          <w:rFonts w:ascii="Arial" w:hAnsi="Arial" w:cs="Arial"/>
          <w:sz w:val="20"/>
          <w:szCs w:val="20"/>
          <w:u w:val="single"/>
        </w:rPr>
        <w:t>ha promosso</w:t>
      </w:r>
      <w:r w:rsidR="007C600C" w:rsidRPr="009751F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C600C" w:rsidRPr="009751F7">
        <w:rPr>
          <w:rFonts w:ascii="Arial" w:hAnsi="Arial" w:cs="Arial"/>
          <w:sz w:val="20"/>
          <w:szCs w:val="20"/>
          <w:u w:val="single"/>
        </w:rPr>
        <w:t>la visibilità del MCDCG e delle sue attività sui media</w:t>
      </w:r>
      <w:r w:rsidR="000E4D0E" w:rsidRPr="009751F7">
        <w:rPr>
          <w:rFonts w:ascii="Arial" w:hAnsi="Arial" w:cs="Arial"/>
          <w:sz w:val="20"/>
          <w:szCs w:val="20"/>
        </w:rPr>
        <w:t xml:space="preserve"> e ha organizzato </w:t>
      </w:r>
      <w:r w:rsidR="007C600C" w:rsidRPr="009751F7">
        <w:rPr>
          <w:rFonts w:ascii="Arial" w:hAnsi="Arial" w:cs="Arial"/>
          <w:sz w:val="20"/>
          <w:szCs w:val="20"/>
          <w:u w:val="single"/>
        </w:rPr>
        <w:t>due corsi per i direttori e per la Ministra</w:t>
      </w:r>
      <w:r w:rsidR="002B2EE7" w:rsidRPr="008D7030">
        <w:rPr>
          <w:rFonts w:ascii="Arial" w:hAnsi="Arial" w:cs="Arial"/>
          <w:b/>
          <w:sz w:val="20"/>
          <w:szCs w:val="20"/>
        </w:rPr>
        <w:t xml:space="preserve">; </w:t>
      </w:r>
      <w:r w:rsidR="000E4D0E" w:rsidRPr="009751F7">
        <w:rPr>
          <w:rFonts w:ascii="Arial" w:hAnsi="Arial" w:cs="Arial"/>
          <w:b/>
          <w:i/>
          <w:sz w:val="20"/>
          <w:szCs w:val="20"/>
        </w:rPr>
        <w:t>TGNP</w:t>
      </w:r>
      <w:r w:rsidR="007C600C" w:rsidRPr="008D7030">
        <w:rPr>
          <w:rFonts w:ascii="Arial" w:hAnsi="Arial" w:cs="Arial"/>
          <w:i/>
          <w:sz w:val="20"/>
          <w:szCs w:val="20"/>
        </w:rPr>
        <w:t xml:space="preserve">, </w:t>
      </w:r>
      <w:r w:rsidR="002B2EE7" w:rsidRPr="008D7030">
        <w:rPr>
          <w:rFonts w:ascii="Arial" w:hAnsi="Arial" w:cs="Arial"/>
          <w:sz w:val="20"/>
          <w:szCs w:val="20"/>
        </w:rPr>
        <w:t xml:space="preserve">con </w:t>
      </w:r>
      <w:r w:rsidR="007C600C" w:rsidRPr="008D7030">
        <w:rPr>
          <w:rFonts w:ascii="Arial" w:hAnsi="Arial" w:cs="Arial"/>
          <w:sz w:val="20"/>
          <w:szCs w:val="20"/>
        </w:rPr>
        <w:t xml:space="preserve">esperienza nella </w:t>
      </w:r>
      <w:r w:rsidR="002B2EE7" w:rsidRPr="008D7030">
        <w:rPr>
          <w:rFonts w:ascii="Arial" w:hAnsi="Arial" w:cs="Arial"/>
          <w:sz w:val="20"/>
          <w:szCs w:val="20"/>
        </w:rPr>
        <w:t>ricerca e formazione di genere, ha partecipato alla</w:t>
      </w:r>
      <w:r w:rsidR="007C600C" w:rsidRPr="008D7030">
        <w:rPr>
          <w:rFonts w:ascii="Arial" w:hAnsi="Arial" w:cs="Arial"/>
          <w:sz w:val="20"/>
          <w:szCs w:val="20"/>
        </w:rPr>
        <w:t xml:space="preserve"> elaborazione di materiali formativi e</w:t>
      </w:r>
      <w:r w:rsidR="007C600C" w:rsidRPr="008D7030">
        <w:rPr>
          <w:rFonts w:ascii="Arial" w:hAnsi="Arial" w:cs="Arial"/>
          <w:b/>
          <w:sz w:val="20"/>
          <w:szCs w:val="20"/>
        </w:rPr>
        <w:t xml:space="preserve"> </w:t>
      </w:r>
      <w:r w:rsidR="007C600C" w:rsidRPr="009751F7">
        <w:rPr>
          <w:rFonts w:ascii="Arial" w:hAnsi="Arial" w:cs="Arial"/>
          <w:sz w:val="20"/>
          <w:szCs w:val="20"/>
          <w:u w:val="single"/>
        </w:rPr>
        <w:t>ha prodotto il rapporto sui progressi del governo tanzano</w:t>
      </w:r>
      <w:r w:rsidR="000E4D0E" w:rsidRPr="009751F7">
        <w:rPr>
          <w:rFonts w:ascii="Arial" w:hAnsi="Arial" w:cs="Arial"/>
          <w:sz w:val="20"/>
          <w:szCs w:val="20"/>
          <w:u w:val="single"/>
        </w:rPr>
        <w:t xml:space="preserve"> nell</w:t>
      </w:r>
      <w:r w:rsidR="007C600C" w:rsidRPr="009751F7">
        <w:rPr>
          <w:rFonts w:ascii="Arial" w:hAnsi="Arial" w:cs="Arial"/>
          <w:sz w:val="20"/>
          <w:szCs w:val="20"/>
          <w:u w:val="single"/>
        </w:rPr>
        <w:t>’attuazione della Piattaforma di Pechino</w:t>
      </w:r>
      <w:r w:rsidR="000E4D0E" w:rsidRPr="008D7030">
        <w:rPr>
          <w:rFonts w:ascii="Arial" w:hAnsi="Arial" w:cs="Arial"/>
          <w:sz w:val="20"/>
          <w:szCs w:val="20"/>
        </w:rPr>
        <w:t xml:space="preserve">; </w:t>
      </w:r>
      <w:r w:rsidR="007C600C" w:rsidRPr="009751F7">
        <w:rPr>
          <w:rFonts w:ascii="Arial" w:hAnsi="Arial" w:cs="Arial"/>
          <w:b/>
          <w:i/>
          <w:sz w:val="20"/>
          <w:szCs w:val="20"/>
        </w:rPr>
        <w:t>TAWLA</w:t>
      </w:r>
      <w:r w:rsidR="000E4D0E" w:rsidRPr="009751F7">
        <w:rPr>
          <w:rFonts w:ascii="Arial" w:hAnsi="Arial" w:cs="Arial"/>
          <w:b/>
          <w:sz w:val="20"/>
          <w:szCs w:val="20"/>
        </w:rPr>
        <w:t xml:space="preserve"> </w:t>
      </w:r>
      <w:r w:rsidR="000E4D0E" w:rsidRPr="008D7030">
        <w:rPr>
          <w:rFonts w:ascii="Arial" w:hAnsi="Arial" w:cs="Arial"/>
          <w:sz w:val="20"/>
          <w:szCs w:val="20"/>
        </w:rPr>
        <w:t xml:space="preserve">con </w:t>
      </w:r>
      <w:r w:rsidR="007C600C" w:rsidRPr="008D7030">
        <w:rPr>
          <w:rFonts w:ascii="Arial" w:hAnsi="Arial" w:cs="Arial"/>
          <w:sz w:val="20"/>
          <w:szCs w:val="20"/>
        </w:rPr>
        <w:t xml:space="preserve">competenza </w:t>
      </w:r>
      <w:r w:rsidR="007C600C" w:rsidRPr="009751F7">
        <w:rPr>
          <w:rFonts w:ascii="Arial" w:hAnsi="Arial" w:cs="Arial"/>
          <w:sz w:val="20"/>
          <w:szCs w:val="20"/>
          <w:u w:val="single"/>
        </w:rPr>
        <w:t>nell’analisi di genere della legislazione nazionale</w:t>
      </w:r>
      <w:r w:rsidR="007C600C" w:rsidRPr="009751F7">
        <w:rPr>
          <w:rFonts w:ascii="Arial" w:hAnsi="Arial" w:cs="Arial"/>
          <w:sz w:val="20"/>
          <w:szCs w:val="20"/>
        </w:rPr>
        <w:t xml:space="preserve"> </w:t>
      </w:r>
      <w:r w:rsidR="0051302C" w:rsidRPr="008D7030">
        <w:rPr>
          <w:rFonts w:ascii="Arial" w:hAnsi="Arial" w:cs="Arial"/>
          <w:sz w:val="20"/>
          <w:szCs w:val="20"/>
        </w:rPr>
        <w:t xml:space="preserve">ha analizzato in particolare le leggi </w:t>
      </w:r>
      <w:r w:rsidR="007C600C" w:rsidRPr="008D7030">
        <w:rPr>
          <w:rFonts w:ascii="Arial" w:hAnsi="Arial" w:cs="Arial"/>
          <w:sz w:val="20"/>
          <w:szCs w:val="20"/>
        </w:rPr>
        <w:t xml:space="preserve">sul diritto </w:t>
      </w:r>
      <w:r w:rsidR="0051302C" w:rsidRPr="008D7030">
        <w:rPr>
          <w:rFonts w:ascii="Arial" w:hAnsi="Arial" w:cs="Arial"/>
          <w:sz w:val="20"/>
          <w:szCs w:val="20"/>
        </w:rPr>
        <w:t xml:space="preserve">di famiglia e </w:t>
      </w:r>
      <w:r w:rsidR="007C600C" w:rsidRPr="008D7030">
        <w:rPr>
          <w:rFonts w:ascii="Arial" w:hAnsi="Arial" w:cs="Arial"/>
          <w:sz w:val="20"/>
          <w:szCs w:val="20"/>
        </w:rPr>
        <w:t xml:space="preserve">di proprietà. </w:t>
      </w:r>
    </w:p>
    <w:p w:rsidR="00A126A5" w:rsidRPr="008D7030" w:rsidRDefault="00A126A5" w:rsidP="00A126A5">
      <w:pPr>
        <w:tabs>
          <w:tab w:val="left" w:pos="798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C6CA0" w:rsidRPr="008D7030" w:rsidRDefault="00EC6CA0" w:rsidP="00EC6CA0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</w:p>
    <w:p w:rsidR="00EC6CA0" w:rsidRPr="00A77650" w:rsidRDefault="008D7030" w:rsidP="00EC6CA0">
      <w:pPr>
        <w:tabs>
          <w:tab w:val="left" w:pos="79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7650">
        <w:rPr>
          <w:rFonts w:ascii="Arial" w:hAnsi="Arial" w:cs="Arial"/>
          <w:b/>
          <w:sz w:val="20"/>
          <w:szCs w:val="20"/>
          <w:u w:val="single"/>
        </w:rPr>
        <w:t xml:space="preserve">Risultati </w:t>
      </w:r>
    </w:p>
    <w:p w:rsidR="00A126A5" w:rsidRPr="008D7030" w:rsidRDefault="00EC6CA0" w:rsidP="00861E45">
      <w:pPr>
        <w:tabs>
          <w:tab w:val="left" w:pos="7980"/>
        </w:tabs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b/>
          <w:sz w:val="20"/>
          <w:szCs w:val="20"/>
        </w:rPr>
        <w:t xml:space="preserve">Creazione del WIC </w:t>
      </w:r>
      <w:r w:rsidR="00750DF3" w:rsidRPr="008D7030">
        <w:rPr>
          <w:rFonts w:ascii="Arial" w:hAnsi="Arial" w:cs="Arial"/>
          <w:b/>
          <w:sz w:val="20"/>
          <w:szCs w:val="20"/>
        </w:rPr>
        <w:t xml:space="preserve">; </w:t>
      </w:r>
      <w:r w:rsidRPr="008D7030">
        <w:rPr>
          <w:rFonts w:ascii="Arial" w:hAnsi="Arial" w:cs="Arial"/>
          <w:b/>
          <w:sz w:val="20"/>
          <w:szCs w:val="20"/>
        </w:rPr>
        <w:t>studio di fattibi</w:t>
      </w:r>
      <w:r w:rsidR="00861E45">
        <w:rPr>
          <w:rFonts w:ascii="Arial" w:hAnsi="Arial" w:cs="Arial"/>
          <w:b/>
          <w:sz w:val="20"/>
          <w:szCs w:val="20"/>
        </w:rPr>
        <w:t>lità di un incubatore di impresa</w:t>
      </w:r>
      <w:r w:rsidRPr="008D7030">
        <w:rPr>
          <w:rFonts w:ascii="Arial" w:hAnsi="Arial" w:cs="Arial"/>
          <w:b/>
          <w:sz w:val="20"/>
          <w:szCs w:val="20"/>
        </w:rPr>
        <w:t xml:space="preserve"> per donne</w:t>
      </w:r>
      <w:r w:rsidR="009751F7">
        <w:rPr>
          <w:rFonts w:ascii="Arial" w:hAnsi="Arial" w:cs="Arial"/>
          <w:sz w:val="20"/>
          <w:szCs w:val="20"/>
        </w:rPr>
        <w:t xml:space="preserve"> e </w:t>
      </w:r>
      <w:r w:rsidRPr="008D7030">
        <w:rPr>
          <w:rFonts w:ascii="Arial" w:hAnsi="Arial" w:cs="Arial"/>
          <w:b/>
          <w:sz w:val="20"/>
          <w:szCs w:val="20"/>
        </w:rPr>
        <w:t xml:space="preserve">per la creazione di una Banca delle Donne </w:t>
      </w:r>
      <w:r w:rsidRPr="008D7030">
        <w:rPr>
          <w:rFonts w:ascii="Arial" w:hAnsi="Arial" w:cs="Arial"/>
          <w:sz w:val="20"/>
          <w:szCs w:val="20"/>
        </w:rPr>
        <w:t>a livello delle strutture periferiche ministeriali;  creazione del WIW “</w:t>
      </w:r>
      <w:r w:rsidRPr="008D7030">
        <w:rPr>
          <w:rFonts w:ascii="Arial" w:hAnsi="Arial" w:cs="Arial"/>
          <w:b/>
          <w:sz w:val="20"/>
          <w:szCs w:val="20"/>
        </w:rPr>
        <w:t>Sportello donna”</w:t>
      </w:r>
      <w:r w:rsidR="009751F7" w:rsidRPr="009751F7">
        <w:rPr>
          <w:rFonts w:ascii="Arial" w:hAnsi="Arial" w:cs="Arial"/>
          <w:sz w:val="20"/>
          <w:szCs w:val="20"/>
        </w:rPr>
        <w:t xml:space="preserve"> e</w:t>
      </w:r>
      <w:r w:rsidR="009751F7">
        <w:rPr>
          <w:rFonts w:ascii="Arial" w:hAnsi="Arial" w:cs="Arial"/>
          <w:b/>
          <w:sz w:val="20"/>
          <w:szCs w:val="20"/>
        </w:rPr>
        <w:t xml:space="preserve"> </w:t>
      </w:r>
      <w:r w:rsidR="009751F7" w:rsidRPr="008D7030">
        <w:rPr>
          <w:rFonts w:ascii="Arial" w:hAnsi="Arial" w:cs="Arial"/>
          <w:sz w:val="20"/>
          <w:szCs w:val="20"/>
        </w:rPr>
        <w:t>creazione di un</w:t>
      </w:r>
      <w:r w:rsidR="009751F7" w:rsidRPr="008D7030">
        <w:rPr>
          <w:rFonts w:ascii="Arial" w:hAnsi="Arial" w:cs="Arial"/>
          <w:b/>
          <w:sz w:val="20"/>
          <w:szCs w:val="20"/>
        </w:rPr>
        <w:t xml:space="preserve"> data base</w:t>
      </w:r>
      <w:r w:rsidR="009751F7" w:rsidRPr="008D7030">
        <w:rPr>
          <w:rFonts w:ascii="Arial" w:hAnsi="Arial" w:cs="Arial"/>
          <w:sz w:val="20"/>
          <w:szCs w:val="20"/>
        </w:rPr>
        <w:t xml:space="preserve"> </w:t>
      </w:r>
      <w:r w:rsidR="009751F7">
        <w:rPr>
          <w:rFonts w:ascii="Arial" w:hAnsi="Arial" w:cs="Arial"/>
          <w:b/>
          <w:sz w:val="20"/>
          <w:szCs w:val="20"/>
        </w:rPr>
        <w:t>specifico</w:t>
      </w:r>
      <w:r w:rsidR="009751F7" w:rsidRPr="008D7030">
        <w:rPr>
          <w:rFonts w:ascii="Arial" w:hAnsi="Arial" w:cs="Arial"/>
          <w:b/>
          <w:sz w:val="20"/>
          <w:szCs w:val="20"/>
        </w:rPr>
        <w:t xml:space="preserve"> </w:t>
      </w:r>
      <w:r w:rsidR="009751F7" w:rsidRPr="008D7030">
        <w:rPr>
          <w:rFonts w:ascii="Arial" w:hAnsi="Arial" w:cs="Arial"/>
          <w:sz w:val="20"/>
          <w:szCs w:val="20"/>
        </w:rPr>
        <w:t>e uno per raccolta dati sulle professioniste tanzan</w:t>
      </w:r>
      <w:r w:rsidR="009751F7">
        <w:rPr>
          <w:rFonts w:ascii="Arial" w:hAnsi="Arial" w:cs="Arial"/>
          <w:sz w:val="20"/>
          <w:szCs w:val="20"/>
        </w:rPr>
        <w:t>e</w:t>
      </w:r>
      <w:r w:rsidRPr="008D7030">
        <w:rPr>
          <w:rFonts w:ascii="Arial" w:hAnsi="Arial" w:cs="Arial"/>
          <w:sz w:val="20"/>
          <w:szCs w:val="20"/>
        </w:rPr>
        <w:t xml:space="preserve">;  </w:t>
      </w:r>
      <w:r w:rsidRPr="008D7030">
        <w:rPr>
          <w:rFonts w:ascii="Arial" w:hAnsi="Arial" w:cs="Arial"/>
          <w:b/>
          <w:sz w:val="20"/>
          <w:szCs w:val="20"/>
        </w:rPr>
        <w:t>attività formative</w:t>
      </w:r>
      <w:r w:rsidRPr="008D7030">
        <w:rPr>
          <w:rFonts w:ascii="Arial" w:hAnsi="Arial" w:cs="Arial"/>
          <w:sz w:val="20"/>
          <w:szCs w:val="20"/>
        </w:rPr>
        <w:t xml:space="preserve"> per i funzionari del Ministero in 7 zone del Paese per favorire la partecipazione del personale ministeriale decentrat</w:t>
      </w:r>
      <w:r w:rsidR="009751F7">
        <w:rPr>
          <w:rFonts w:ascii="Arial" w:hAnsi="Arial" w:cs="Arial"/>
          <w:sz w:val="20"/>
          <w:szCs w:val="20"/>
        </w:rPr>
        <w:t>o, su</w:t>
      </w:r>
      <w:r w:rsidRPr="008D7030">
        <w:rPr>
          <w:rFonts w:ascii="Arial" w:hAnsi="Arial" w:cs="Arial"/>
          <w:b/>
          <w:sz w:val="20"/>
          <w:szCs w:val="20"/>
        </w:rPr>
        <w:t xml:space="preserve">: </w:t>
      </w:r>
      <w:r w:rsidRPr="008D7030">
        <w:rPr>
          <w:rFonts w:ascii="Arial" w:hAnsi="Arial" w:cs="Arial"/>
          <w:sz w:val="20"/>
          <w:szCs w:val="20"/>
        </w:rPr>
        <w:t>pianificazione di genere e  quadro logi</w:t>
      </w:r>
      <w:r w:rsidR="009751F7">
        <w:rPr>
          <w:rFonts w:ascii="Arial" w:hAnsi="Arial" w:cs="Arial"/>
          <w:sz w:val="20"/>
          <w:szCs w:val="20"/>
        </w:rPr>
        <w:t>co per la gestione dei progetti,</w:t>
      </w:r>
      <w:r w:rsidRPr="008D7030">
        <w:rPr>
          <w:rFonts w:ascii="Arial" w:hAnsi="Arial" w:cs="Arial"/>
          <w:sz w:val="20"/>
          <w:szCs w:val="20"/>
        </w:rPr>
        <w:t xml:space="preserve"> uso</w:t>
      </w:r>
      <w:r w:rsidR="009751F7">
        <w:rPr>
          <w:rFonts w:ascii="Arial" w:hAnsi="Arial" w:cs="Arial"/>
          <w:sz w:val="20"/>
          <w:szCs w:val="20"/>
        </w:rPr>
        <w:t xml:space="preserve"> di nuove tecnologie e computer,</w:t>
      </w:r>
      <w:r w:rsidRPr="008D7030">
        <w:rPr>
          <w:rFonts w:ascii="Arial" w:hAnsi="Arial" w:cs="Arial"/>
          <w:sz w:val="20"/>
          <w:szCs w:val="20"/>
        </w:rPr>
        <w:t xml:space="preserve"> corso per aggiornamento sito web. </w:t>
      </w:r>
      <w:r w:rsidRPr="008D7030">
        <w:rPr>
          <w:rFonts w:ascii="Arial" w:hAnsi="Arial" w:cs="Arial"/>
          <w:b/>
          <w:sz w:val="20"/>
          <w:szCs w:val="20"/>
        </w:rPr>
        <w:t>In totale</w:t>
      </w:r>
      <w:r w:rsidR="00750DF3" w:rsidRPr="008D7030">
        <w:rPr>
          <w:rFonts w:ascii="Arial" w:hAnsi="Arial" w:cs="Arial"/>
          <w:b/>
          <w:sz w:val="20"/>
          <w:szCs w:val="20"/>
        </w:rPr>
        <w:t xml:space="preserve"> sono state formate 234 persone; </w:t>
      </w:r>
      <w:r w:rsidR="00750DF3" w:rsidRPr="008D7030">
        <w:rPr>
          <w:rFonts w:ascii="Arial" w:hAnsi="Arial" w:cs="Arial"/>
          <w:sz w:val="20"/>
          <w:szCs w:val="20"/>
        </w:rPr>
        <w:t>c</w:t>
      </w:r>
      <w:r w:rsidRPr="008D7030">
        <w:rPr>
          <w:rFonts w:ascii="Arial" w:hAnsi="Arial" w:cs="Arial"/>
          <w:sz w:val="20"/>
          <w:szCs w:val="20"/>
        </w:rPr>
        <w:t>reazione e aggiornamento del</w:t>
      </w:r>
      <w:r w:rsidRPr="008D7030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8D7030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sito web del MCDGC</w:t>
        </w:r>
        <w:r w:rsidRPr="008D703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  <w:r w:rsidR="00750DF3" w:rsidRPr="008D7030"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Pr="008906E8">
          <w:rPr>
            <w:rStyle w:val="Hyperlink"/>
            <w:rFonts w:ascii="Arial" w:hAnsi="Arial" w:cs="Arial"/>
            <w:b/>
            <w:sz w:val="20"/>
            <w:szCs w:val="20"/>
          </w:rPr>
          <w:t xml:space="preserve">messa </w:t>
        </w:r>
        <w:r w:rsidRPr="008906E8">
          <w:rPr>
            <w:rStyle w:val="Hyperlink"/>
            <w:rFonts w:ascii="Arial" w:hAnsi="Arial" w:cs="Arial"/>
            <w:b/>
            <w:i/>
            <w:sz w:val="20"/>
            <w:szCs w:val="20"/>
          </w:rPr>
          <w:t>on line</w:t>
        </w:r>
      </w:hyperlink>
      <w:r w:rsidRPr="008D7030">
        <w:rPr>
          <w:rFonts w:ascii="Arial" w:hAnsi="Arial" w:cs="Arial"/>
          <w:b/>
          <w:sz w:val="20"/>
          <w:szCs w:val="20"/>
        </w:rPr>
        <w:t xml:space="preserve"> del  catalogo del</w:t>
      </w:r>
      <w:r w:rsidRPr="008D7030">
        <w:rPr>
          <w:rFonts w:ascii="Arial" w:hAnsi="Arial" w:cs="Arial"/>
          <w:sz w:val="20"/>
          <w:szCs w:val="20"/>
        </w:rPr>
        <w:t xml:space="preserve"> </w:t>
      </w:r>
      <w:r w:rsidRPr="008D7030">
        <w:rPr>
          <w:rFonts w:ascii="Arial" w:hAnsi="Arial" w:cs="Arial"/>
          <w:b/>
          <w:sz w:val="20"/>
          <w:szCs w:val="20"/>
        </w:rPr>
        <w:t xml:space="preserve">Centro di documentazione  </w:t>
      </w:r>
      <w:r w:rsidRPr="008D7030">
        <w:rPr>
          <w:rFonts w:ascii="Arial" w:hAnsi="Arial" w:cs="Arial"/>
          <w:sz w:val="20"/>
          <w:szCs w:val="20"/>
        </w:rPr>
        <w:t>sulla rete locale del Ministero</w:t>
      </w:r>
      <w:r w:rsidR="00750DF3" w:rsidRPr="008D7030">
        <w:rPr>
          <w:rFonts w:ascii="Arial" w:hAnsi="Arial" w:cs="Arial"/>
          <w:sz w:val="20"/>
          <w:szCs w:val="20"/>
        </w:rPr>
        <w:t xml:space="preserve">; e; </w:t>
      </w:r>
      <w:r w:rsidRPr="008D7030">
        <w:rPr>
          <w:rFonts w:ascii="Arial" w:hAnsi="Arial" w:cs="Arial"/>
          <w:b/>
          <w:sz w:val="20"/>
          <w:szCs w:val="20"/>
        </w:rPr>
        <w:t xml:space="preserve">software per il monitoraggio e la valutazione dei programmi e i progetti </w:t>
      </w:r>
      <w:r w:rsidRPr="008D7030">
        <w:rPr>
          <w:rFonts w:ascii="Arial" w:hAnsi="Arial" w:cs="Arial"/>
          <w:sz w:val="20"/>
          <w:szCs w:val="20"/>
        </w:rPr>
        <w:t>per le donne in Tanzania</w:t>
      </w:r>
      <w:r w:rsidR="00AE78F2" w:rsidRPr="008D7030">
        <w:rPr>
          <w:rFonts w:ascii="Arial" w:hAnsi="Arial" w:cs="Arial"/>
          <w:sz w:val="20"/>
          <w:szCs w:val="20"/>
        </w:rPr>
        <w:t xml:space="preserve">; </w:t>
      </w:r>
      <w:r w:rsidR="001652AF" w:rsidRPr="008D7030">
        <w:rPr>
          <w:rFonts w:ascii="Arial" w:hAnsi="Arial" w:cs="Arial"/>
          <w:b/>
          <w:sz w:val="20"/>
          <w:szCs w:val="20"/>
        </w:rPr>
        <w:t>ricerca</w:t>
      </w:r>
      <w:r w:rsidR="001652AF" w:rsidRPr="008D7030">
        <w:rPr>
          <w:rFonts w:ascii="Arial" w:hAnsi="Arial" w:cs="Arial"/>
          <w:sz w:val="20"/>
          <w:szCs w:val="20"/>
        </w:rPr>
        <w:t xml:space="preserve">  </w:t>
      </w:r>
      <w:r w:rsidRPr="008D7030">
        <w:rPr>
          <w:rFonts w:ascii="Arial" w:hAnsi="Arial" w:cs="Arial"/>
          <w:sz w:val="20"/>
          <w:szCs w:val="20"/>
        </w:rPr>
        <w:t>“</w:t>
      </w:r>
      <w:r w:rsidRPr="008D7030">
        <w:rPr>
          <w:rFonts w:ascii="Arial" w:hAnsi="Arial" w:cs="Arial"/>
          <w:i/>
          <w:sz w:val="20"/>
          <w:szCs w:val="20"/>
        </w:rPr>
        <w:t>Gender patterns in micro and small enterprises of Tanzania</w:t>
      </w:r>
      <w:r w:rsidR="001652AF" w:rsidRPr="008D7030">
        <w:rPr>
          <w:rFonts w:ascii="Arial" w:hAnsi="Arial" w:cs="Arial"/>
          <w:sz w:val="20"/>
          <w:szCs w:val="20"/>
        </w:rPr>
        <w:t xml:space="preserve">”  che ha evidenziato punti di forza e </w:t>
      </w:r>
      <w:r w:rsidRPr="008D7030">
        <w:rPr>
          <w:rFonts w:ascii="Arial" w:hAnsi="Arial" w:cs="Arial"/>
          <w:sz w:val="20"/>
          <w:szCs w:val="20"/>
        </w:rPr>
        <w:t>carenze dei progetti esistenti nel settore della microimprenditorialità</w:t>
      </w:r>
      <w:r w:rsidR="00AE78F2" w:rsidRPr="008D7030">
        <w:rPr>
          <w:rFonts w:ascii="Arial" w:hAnsi="Arial" w:cs="Arial"/>
          <w:sz w:val="20"/>
          <w:szCs w:val="20"/>
        </w:rPr>
        <w:t>.</w:t>
      </w:r>
      <w:r w:rsidR="00A77650">
        <w:rPr>
          <w:rFonts w:ascii="Arial" w:hAnsi="Arial" w:cs="Arial"/>
          <w:sz w:val="20"/>
          <w:szCs w:val="20"/>
        </w:rPr>
        <w:br/>
      </w:r>
    </w:p>
    <w:p w:rsidR="00466416" w:rsidRPr="009751F7" w:rsidRDefault="00BF5EF5" w:rsidP="00131EEE">
      <w:pPr>
        <w:tabs>
          <w:tab w:val="left" w:pos="7980"/>
        </w:tabs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D7030">
        <w:rPr>
          <w:rFonts w:ascii="Arial" w:hAnsi="Arial" w:cs="Arial"/>
          <w:b/>
          <w:color w:val="548DD4" w:themeColor="text2" w:themeTint="99"/>
          <w:sz w:val="20"/>
          <w:szCs w:val="20"/>
        </w:rPr>
        <w:t>III F</w:t>
      </w:r>
      <w:r w:rsidR="00AE78F2" w:rsidRPr="008D7030">
        <w:rPr>
          <w:rFonts w:ascii="Arial" w:hAnsi="Arial" w:cs="Arial"/>
          <w:b/>
          <w:color w:val="548DD4" w:themeColor="text2" w:themeTint="99"/>
          <w:sz w:val="20"/>
          <w:szCs w:val="20"/>
        </w:rPr>
        <w:t>ASE</w:t>
      </w:r>
      <w:r w:rsidRPr="009751F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466416" w:rsidRPr="008D7030" w:rsidRDefault="00466416" w:rsidP="00131EEE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sz w:val="20"/>
          <w:szCs w:val="20"/>
        </w:rPr>
        <w:t>gennaio 2009 -  luglio 2011</w:t>
      </w:r>
    </w:p>
    <w:p w:rsidR="00466416" w:rsidRPr="008D7030" w:rsidRDefault="00466416" w:rsidP="00131EEE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</w:p>
    <w:p w:rsidR="00FE7D88" w:rsidRPr="008D7030" w:rsidRDefault="00861E45" w:rsidP="00FE7D8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1302C" w:rsidRPr="008D7030">
        <w:rPr>
          <w:rFonts w:ascii="Arial" w:hAnsi="Arial" w:cs="Arial"/>
          <w:sz w:val="20"/>
          <w:szCs w:val="20"/>
        </w:rPr>
        <w:t xml:space="preserve">mpliamento </w:t>
      </w:r>
      <w:r w:rsidR="00AE4ED2" w:rsidRPr="008D7030">
        <w:rPr>
          <w:rFonts w:ascii="Arial" w:hAnsi="Arial" w:cs="Arial"/>
          <w:sz w:val="20"/>
          <w:szCs w:val="20"/>
        </w:rPr>
        <w:t>dei servizi del WIC.</w:t>
      </w:r>
      <w:r w:rsidR="00AE78F2" w:rsidRPr="008D7030">
        <w:rPr>
          <w:rFonts w:ascii="Arial" w:hAnsi="Arial" w:cs="Arial"/>
          <w:sz w:val="20"/>
          <w:szCs w:val="20"/>
        </w:rPr>
        <w:t xml:space="preserve"> Il primo obiettivo è stato il reclutamento del personale all’interno di quello ministeriale. </w:t>
      </w:r>
      <w:r w:rsidR="00AE4ED2" w:rsidRPr="008D7030">
        <w:rPr>
          <w:rFonts w:ascii="Arial" w:hAnsi="Arial" w:cs="Arial"/>
          <w:sz w:val="20"/>
          <w:szCs w:val="20"/>
        </w:rPr>
        <w:t xml:space="preserve">Le </w:t>
      </w:r>
      <w:r w:rsidR="00FE7D88" w:rsidRPr="008D7030">
        <w:rPr>
          <w:rFonts w:ascii="Arial" w:hAnsi="Arial" w:cs="Arial"/>
          <w:sz w:val="20"/>
          <w:szCs w:val="20"/>
        </w:rPr>
        <w:t xml:space="preserve">attività, </w:t>
      </w:r>
      <w:r w:rsidR="00AE78F2" w:rsidRPr="008D7030">
        <w:rPr>
          <w:rFonts w:ascii="Arial" w:hAnsi="Arial" w:cs="Arial"/>
          <w:sz w:val="20"/>
          <w:szCs w:val="20"/>
        </w:rPr>
        <w:t>in particolare</w:t>
      </w:r>
      <w:r w:rsidR="00BF5EF5" w:rsidRPr="008D7030">
        <w:rPr>
          <w:rFonts w:ascii="Arial" w:hAnsi="Arial" w:cs="Arial"/>
          <w:sz w:val="20"/>
          <w:szCs w:val="20"/>
        </w:rPr>
        <w:t xml:space="preserve"> </w:t>
      </w:r>
      <w:r w:rsidR="00AE4ED2" w:rsidRPr="008D7030">
        <w:rPr>
          <w:rFonts w:ascii="Arial" w:hAnsi="Arial" w:cs="Arial"/>
          <w:sz w:val="20"/>
          <w:szCs w:val="20"/>
        </w:rPr>
        <w:t xml:space="preserve">quelle </w:t>
      </w:r>
      <w:r w:rsidR="00BF5EF5" w:rsidRPr="008D7030">
        <w:rPr>
          <w:rFonts w:ascii="Arial" w:hAnsi="Arial" w:cs="Arial"/>
          <w:sz w:val="20"/>
          <w:szCs w:val="20"/>
        </w:rPr>
        <w:t xml:space="preserve">dello </w:t>
      </w:r>
      <w:r w:rsidR="00BF5EF5" w:rsidRPr="008D7030">
        <w:rPr>
          <w:rFonts w:ascii="Arial" w:hAnsi="Arial" w:cs="Arial"/>
          <w:b/>
          <w:sz w:val="20"/>
          <w:szCs w:val="20"/>
        </w:rPr>
        <w:t>Sportello Donna</w:t>
      </w:r>
      <w:r w:rsidR="00BF5EF5" w:rsidRPr="008D7030">
        <w:rPr>
          <w:rFonts w:ascii="Arial" w:hAnsi="Arial" w:cs="Arial"/>
          <w:sz w:val="20"/>
          <w:szCs w:val="20"/>
        </w:rPr>
        <w:t xml:space="preserve">– </w:t>
      </w:r>
      <w:r w:rsidR="0051302C" w:rsidRPr="008D7030">
        <w:rPr>
          <w:rFonts w:ascii="Arial" w:hAnsi="Arial" w:cs="Arial"/>
          <w:sz w:val="20"/>
          <w:szCs w:val="20"/>
        </w:rPr>
        <w:t xml:space="preserve">sono state replicate </w:t>
      </w:r>
      <w:r w:rsidR="00BF5EF5" w:rsidRPr="008D7030">
        <w:rPr>
          <w:rFonts w:ascii="Arial" w:hAnsi="Arial" w:cs="Arial"/>
          <w:sz w:val="20"/>
          <w:szCs w:val="20"/>
        </w:rPr>
        <w:t>in due Folk Development Colleges (FDC) e due Community Development Tr</w:t>
      </w:r>
      <w:r w:rsidR="0051302C" w:rsidRPr="008D7030">
        <w:rPr>
          <w:rFonts w:ascii="Arial" w:hAnsi="Arial" w:cs="Arial"/>
          <w:sz w:val="20"/>
          <w:szCs w:val="20"/>
        </w:rPr>
        <w:t xml:space="preserve">aining Centres (CDTI) del MCDGC </w:t>
      </w:r>
      <w:r w:rsidR="001B7560" w:rsidRPr="008D7030">
        <w:rPr>
          <w:rFonts w:ascii="Arial" w:hAnsi="Arial" w:cs="Arial"/>
          <w:sz w:val="20"/>
          <w:szCs w:val="20"/>
        </w:rPr>
        <w:t>a livello decentrato</w:t>
      </w:r>
      <w:r w:rsidR="001652AF" w:rsidRPr="008D7030">
        <w:rPr>
          <w:rFonts w:ascii="Arial" w:hAnsi="Arial" w:cs="Arial"/>
          <w:sz w:val="20"/>
          <w:szCs w:val="20"/>
        </w:rPr>
        <w:t>,</w:t>
      </w:r>
      <w:r w:rsidR="001652AF" w:rsidRPr="008D7030">
        <w:rPr>
          <w:rFonts w:ascii="Arial" w:hAnsi="Arial" w:cs="Arial"/>
          <w:color w:val="FF0000"/>
          <w:sz w:val="20"/>
          <w:szCs w:val="20"/>
        </w:rPr>
        <w:t xml:space="preserve"> </w:t>
      </w:r>
      <w:r w:rsidR="001B7560" w:rsidRPr="008D7030">
        <w:rPr>
          <w:rFonts w:ascii="Arial" w:hAnsi="Arial" w:cs="Arial"/>
          <w:sz w:val="20"/>
          <w:szCs w:val="20"/>
        </w:rPr>
        <w:t xml:space="preserve"> in modo da raggiungere altre aree geografiche e,</w:t>
      </w:r>
      <w:r w:rsidR="0051302C" w:rsidRPr="008D7030">
        <w:rPr>
          <w:rFonts w:ascii="Arial" w:hAnsi="Arial" w:cs="Arial"/>
          <w:sz w:val="20"/>
          <w:szCs w:val="20"/>
        </w:rPr>
        <w:t xml:space="preserve"> in particolare, quelle rurali (Arusha, Moshi, </w:t>
      </w:r>
      <w:r w:rsidR="00BF5EF5" w:rsidRPr="008D7030">
        <w:rPr>
          <w:rFonts w:ascii="Arial" w:hAnsi="Arial" w:cs="Arial"/>
          <w:sz w:val="20"/>
          <w:szCs w:val="20"/>
        </w:rPr>
        <w:t>Mo</w:t>
      </w:r>
      <w:r w:rsidR="00E61435" w:rsidRPr="008D7030">
        <w:rPr>
          <w:rFonts w:ascii="Arial" w:hAnsi="Arial" w:cs="Arial"/>
          <w:sz w:val="20"/>
          <w:szCs w:val="20"/>
        </w:rPr>
        <w:t xml:space="preserve">rogoro, </w:t>
      </w:r>
      <w:r w:rsidR="00BF5EF5" w:rsidRPr="008D7030">
        <w:rPr>
          <w:rFonts w:ascii="Arial" w:hAnsi="Arial" w:cs="Arial"/>
          <w:sz w:val="20"/>
          <w:szCs w:val="20"/>
        </w:rPr>
        <w:t>Iringa</w:t>
      </w:r>
      <w:r w:rsidR="00EC6CA0" w:rsidRPr="008D7030">
        <w:rPr>
          <w:rFonts w:ascii="Arial" w:hAnsi="Arial" w:cs="Arial"/>
          <w:sz w:val="20"/>
          <w:szCs w:val="20"/>
        </w:rPr>
        <w:t>)</w:t>
      </w:r>
      <w:r w:rsidR="00AE4ED2" w:rsidRPr="008D7030">
        <w:rPr>
          <w:rFonts w:ascii="Arial" w:hAnsi="Arial" w:cs="Arial"/>
          <w:sz w:val="20"/>
          <w:szCs w:val="20"/>
        </w:rPr>
        <w:t xml:space="preserve">. </w:t>
      </w:r>
    </w:p>
    <w:p w:rsidR="00FE7D88" w:rsidRPr="008D7030" w:rsidRDefault="00FE7D88" w:rsidP="00FE7D88">
      <w:pPr>
        <w:pStyle w:val="BodyText"/>
        <w:rPr>
          <w:rFonts w:ascii="Arial" w:hAnsi="Arial" w:cs="Arial"/>
          <w:sz w:val="20"/>
          <w:szCs w:val="20"/>
        </w:rPr>
      </w:pPr>
    </w:p>
    <w:p w:rsidR="002B2EE7" w:rsidRPr="00A77650" w:rsidRDefault="002B2EE7" w:rsidP="008D7030">
      <w:pPr>
        <w:tabs>
          <w:tab w:val="left" w:pos="79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7650">
        <w:rPr>
          <w:rFonts w:ascii="Arial" w:hAnsi="Arial" w:cs="Arial"/>
          <w:b/>
          <w:sz w:val="20"/>
          <w:szCs w:val="20"/>
          <w:u w:val="single"/>
        </w:rPr>
        <w:t xml:space="preserve">Risultati </w:t>
      </w:r>
    </w:p>
    <w:p w:rsidR="00BF5EF5" w:rsidRPr="008D7030" w:rsidRDefault="00CF70AA" w:rsidP="00BF5EF5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  <w:r w:rsidRPr="00CF70AA">
        <w:rPr>
          <w:rFonts w:ascii="Arial" w:hAnsi="Arial" w:cs="Arial"/>
          <w:b/>
          <w:sz w:val="20"/>
          <w:szCs w:val="20"/>
        </w:rPr>
        <w:t>C</w:t>
      </w:r>
      <w:r w:rsidR="00012C87" w:rsidRPr="008D7030">
        <w:rPr>
          <w:rFonts w:ascii="Arial" w:hAnsi="Arial" w:cs="Arial"/>
          <w:b/>
          <w:sz w:val="20"/>
          <w:szCs w:val="20"/>
        </w:rPr>
        <w:t>orsi di formazione</w:t>
      </w:r>
      <w:r w:rsidR="00012C87" w:rsidRPr="008D7030">
        <w:rPr>
          <w:rFonts w:ascii="Arial" w:hAnsi="Arial" w:cs="Arial"/>
          <w:sz w:val="20"/>
          <w:szCs w:val="20"/>
        </w:rPr>
        <w:t xml:space="preserve"> </w:t>
      </w:r>
      <w:r w:rsidR="00BF5EF5" w:rsidRPr="008D7030">
        <w:rPr>
          <w:rFonts w:ascii="Arial" w:hAnsi="Arial" w:cs="Arial"/>
          <w:sz w:val="20"/>
          <w:szCs w:val="20"/>
        </w:rPr>
        <w:t xml:space="preserve"> per lo staff del Ministero</w:t>
      </w:r>
      <w:r w:rsidR="00012C87" w:rsidRPr="008D7030">
        <w:rPr>
          <w:rFonts w:ascii="Arial" w:hAnsi="Arial" w:cs="Arial"/>
          <w:sz w:val="20"/>
          <w:szCs w:val="20"/>
        </w:rPr>
        <w:t xml:space="preserve"> </w:t>
      </w:r>
      <w:r w:rsidR="00BF5EF5" w:rsidRPr="008D7030">
        <w:rPr>
          <w:rFonts w:ascii="Arial" w:hAnsi="Arial" w:cs="Arial"/>
          <w:sz w:val="20"/>
          <w:szCs w:val="20"/>
        </w:rPr>
        <w:t>su: diritti della donna</w:t>
      </w:r>
      <w:r w:rsidR="002B2EE7" w:rsidRPr="008D7030">
        <w:rPr>
          <w:rFonts w:ascii="Arial" w:hAnsi="Arial" w:cs="Arial"/>
          <w:sz w:val="20"/>
          <w:szCs w:val="20"/>
        </w:rPr>
        <w:t xml:space="preserve">; </w:t>
      </w:r>
      <w:r w:rsidR="00BF5EF5" w:rsidRPr="008D7030">
        <w:rPr>
          <w:rFonts w:ascii="Arial" w:hAnsi="Arial" w:cs="Arial"/>
          <w:sz w:val="20"/>
          <w:szCs w:val="20"/>
        </w:rPr>
        <w:t>approccio di genere n</w:t>
      </w:r>
      <w:r w:rsidR="002B2EE7" w:rsidRPr="008D7030">
        <w:rPr>
          <w:rFonts w:ascii="Arial" w:hAnsi="Arial" w:cs="Arial"/>
          <w:sz w:val="20"/>
          <w:szCs w:val="20"/>
        </w:rPr>
        <w:t xml:space="preserve">ella panificazione finanziaria; </w:t>
      </w:r>
      <w:r w:rsidR="00BF5EF5" w:rsidRPr="008D7030">
        <w:rPr>
          <w:rFonts w:ascii="Arial" w:hAnsi="Arial" w:cs="Arial"/>
          <w:sz w:val="20"/>
          <w:szCs w:val="20"/>
        </w:rPr>
        <w:t xml:space="preserve">diritti </w:t>
      </w:r>
      <w:r w:rsidR="002B2EE7" w:rsidRPr="008D7030">
        <w:rPr>
          <w:rFonts w:ascii="Arial" w:hAnsi="Arial" w:cs="Arial"/>
          <w:sz w:val="20"/>
          <w:szCs w:val="20"/>
        </w:rPr>
        <w:t xml:space="preserve">e stato sociale dei bambini; sviluppo comunitario; </w:t>
      </w:r>
      <w:r w:rsidR="002E3CDA" w:rsidRPr="008D7030">
        <w:rPr>
          <w:rFonts w:ascii="Arial" w:hAnsi="Arial" w:cs="Arial"/>
          <w:sz w:val="20"/>
          <w:szCs w:val="20"/>
        </w:rPr>
        <w:t xml:space="preserve"> </w:t>
      </w:r>
      <w:r w:rsidR="00BF5EF5" w:rsidRPr="008D7030">
        <w:rPr>
          <w:rFonts w:ascii="Arial" w:hAnsi="Arial" w:cs="Arial"/>
          <w:sz w:val="20"/>
          <w:szCs w:val="20"/>
        </w:rPr>
        <w:t>gestione dei rapporti con media e l’ informazione</w:t>
      </w:r>
      <w:r w:rsidR="00AE78F2" w:rsidRPr="008D7030">
        <w:rPr>
          <w:rFonts w:ascii="Arial" w:hAnsi="Arial" w:cs="Arial"/>
          <w:sz w:val="20"/>
          <w:szCs w:val="20"/>
        </w:rPr>
        <w:t xml:space="preserve">; a </w:t>
      </w:r>
      <w:r w:rsidR="00BF5EF5" w:rsidRPr="008D7030">
        <w:rPr>
          <w:rFonts w:ascii="Arial" w:hAnsi="Arial" w:cs="Arial"/>
          <w:sz w:val="20"/>
          <w:szCs w:val="20"/>
        </w:rPr>
        <w:t xml:space="preserve">conclusione del secondo anno di </w:t>
      </w:r>
      <w:r w:rsidR="00AE78F2" w:rsidRPr="008D7030">
        <w:rPr>
          <w:rFonts w:ascii="Arial" w:hAnsi="Arial" w:cs="Arial"/>
          <w:sz w:val="20"/>
          <w:szCs w:val="20"/>
        </w:rPr>
        <w:t>progetto</w:t>
      </w:r>
      <w:r>
        <w:rPr>
          <w:rFonts w:ascii="Arial" w:hAnsi="Arial" w:cs="Arial"/>
          <w:sz w:val="20"/>
          <w:szCs w:val="20"/>
        </w:rPr>
        <w:t xml:space="preserve">, </w:t>
      </w:r>
      <w:r w:rsidR="00BF5EF5" w:rsidRPr="008D7030">
        <w:rPr>
          <w:rFonts w:ascii="Arial" w:hAnsi="Arial" w:cs="Arial"/>
          <w:b/>
          <w:sz w:val="20"/>
          <w:szCs w:val="20"/>
        </w:rPr>
        <w:t xml:space="preserve"> circa 10,000 donne </w:t>
      </w:r>
      <w:r w:rsidR="00BF5EF5" w:rsidRPr="008D7030">
        <w:rPr>
          <w:rFonts w:ascii="Arial" w:hAnsi="Arial" w:cs="Arial"/>
          <w:sz w:val="20"/>
          <w:szCs w:val="20"/>
        </w:rPr>
        <w:t>nelle aree urbane e rurali del territorio nazionale</w:t>
      </w:r>
      <w:r>
        <w:rPr>
          <w:rFonts w:ascii="Arial" w:hAnsi="Arial" w:cs="Arial"/>
          <w:sz w:val="20"/>
          <w:szCs w:val="20"/>
        </w:rPr>
        <w:t xml:space="preserve"> </w:t>
      </w:r>
      <w:r w:rsidRPr="00CF70AA">
        <w:rPr>
          <w:rFonts w:ascii="Arial" w:hAnsi="Arial" w:cs="Arial"/>
          <w:b/>
          <w:sz w:val="20"/>
          <w:szCs w:val="20"/>
        </w:rPr>
        <w:t>hanno usufruito dei servizi dei 5 “Sportelli Donna”</w:t>
      </w:r>
      <w:r>
        <w:rPr>
          <w:rFonts w:ascii="Arial" w:hAnsi="Arial" w:cs="Arial"/>
          <w:sz w:val="20"/>
          <w:szCs w:val="20"/>
        </w:rPr>
        <w:t xml:space="preserve"> (uno a Dar e 4 periferici)</w:t>
      </w:r>
      <w:r w:rsidR="00BF5EF5" w:rsidRPr="008D7030">
        <w:rPr>
          <w:rFonts w:ascii="Arial" w:hAnsi="Arial" w:cs="Arial"/>
          <w:sz w:val="20"/>
          <w:szCs w:val="20"/>
        </w:rPr>
        <w:t>.</w:t>
      </w:r>
      <w:r w:rsidR="002E3CDA" w:rsidRPr="008D7030">
        <w:rPr>
          <w:rFonts w:ascii="Arial" w:hAnsi="Arial" w:cs="Arial"/>
          <w:sz w:val="20"/>
          <w:szCs w:val="20"/>
        </w:rPr>
        <w:t xml:space="preserve"> Gli </w:t>
      </w:r>
      <w:r w:rsidR="00BF5EF5" w:rsidRPr="008D7030">
        <w:rPr>
          <w:rFonts w:ascii="Arial" w:hAnsi="Arial" w:cs="Arial"/>
          <w:sz w:val="20"/>
          <w:szCs w:val="20"/>
        </w:rPr>
        <w:t xml:space="preserve"> operatori degli Sportelli Donna</w:t>
      </w:r>
      <w:r w:rsidR="002E3CDA" w:rsidRPr="008D7030">
        <w:rPr>
          <w:rFonts w:ascii="Arial" w:hAnsi="Arial" w:cs="Arial"/>
          <w:sz w:val="20"/>
          <w:szCs w:val="20"/>
        </w:rPr>
        <w:t xml:space="preserve"> hanno usufruito di </w:t>
      </w:r>
      <w:r w:rsidR="00BF5EF5" w:rsidRPr="008D7030">
        <w:rPr>
          <w:rFonts w:ascii="Arial" w:hAnsi="Arial" w:cs="Arial"/>
          <w:sz w:val="20"/>
          <w:szCs w:val="20"/>
        </w:rPr>
        <w:t xml:space="preserve"> una </w:t>
      </w:r>
      <w:r w:rsidR="00BF5EF5" w:rsidRPr="008D7030">
        <w:rPr>
          <w:rFonts w:ascii="Arial" w:hAnsi="Arial" w:cs="Arial"/>
          <w:b/>
          <w:sz w:val="20"/>
          <w:szCs w:val="20"/>
        </w:rPr>
        <w:t>formazione specifica sulla violenza di genere</w:t>
      </w:r>
      <w:r w:rsidR="00BF5EF5" w:rsidRPr="008D7030">
        <w:rPr>
          <w:rFonts w:ascii="Arial" w:hAnsi="Arial" w:cs="Arial"/>
          <w:sz w:val="20"/>
          <w:szCs w:val="20"/>
        </w:rPr>
        <w:t xml:space="preserve"> che includeva an</w:t>
      </w:r>
      <w:r w:rsidR="00012C87" w:rsidRPr="008D7030">
        <w:rPr>
          <w:rFonts w:ascii="Arial" w:hAnsi="Arial" w:cs="Arial"/>
          <w:sz w:val="20"/>
          <w:szCs w:val="20"/>
        </w:rPr>
        <w:t>che l’accogli</w:t>
      </w:r>
      <w:r w:rsidR="002E3CDA" w:rsidRPr="008D7030">
        <w:rPr>
          <w:rFonts w:ascii="Arial" w:hAnsi="Arial" w:cs="Arial"/>
          <w:sz w:val="20"/>
          <w:szCs w:val="20"/>
        </w:rPr>
        <w:t xml:space="preserve">enza delle vittime e il </w:t>
      </w:r>
      <w:r w:rsidR="00BF5EF5" w:rsidRPr="008D7030">
        <w:rPr>
          <w:rFonts w:ascii="Arial" w:hAnsi="Arial" w:cs="Arial"/>
          <w:sz w:val="20"/>
          <w:szCs w:val="20"/>
        </w:rPr>
        <w:t>sistema di riferimento</w:t>
      </w:r>
      <w:r w:rsidR="002E3CDA" w:rsidRPr="008D7030">
        <w:rPr>
          <w:rFonts w:ascii="Arial" w:hAnsi="Arial" w:cs="Arial"/>
          <w:sz w:val="20"/>
          <w:szCs w:val="20"/>
        </w:rPr>
        <w:t xml:space="preserve"> a </w:t>
      </w:r>
      <w:r w:rsidR="00BF5EF5" w:rsidRPr="008D7030">
        <w:rPr>
          <w:rFonts w:ascii="Arial" w:hAnsi="Arial" w:cs="Arial"/>
          <w:sz w:val="20"/>
          <w:szCs w:val="20"/>
        </w:rPr>
        <w:t xml:space="preserve">strutture/enti specializzati nel trattamento medico, assistenza psicologica e legale a cui indirizzare le vittime.   </w:t>
      </w:r>
    </w:p>
    <w:p w:rsidR="00C16A79" w:rsidRPr="008D7030" w:rsidRDefault="00C16A79" w:rsidP="00C16A79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</w:p>
    <w:p w:rsidR="00BF5EF5" w:rsidRPr="00CF70AA" w:rsidRDefault="00BF5EF5" w:rsidP="00CF70AA">
      <w:pPr>
        <w:tabs>
          <w:tab w:val="left" w:pos="2001"/>
        </w:tabs>
        <w:jc w:val="both"/>
        <w:rPr>
          <w:rFonts w:ascii="Arial" w:hAnsi="Arial" w:cs="Arial"/>
          <w:b/>
          <w:color w:val="006CBD"/>
          <w:sz w:val="20"/>
          <w:szCs w:val="20"/>
        </w:rPr>
      </w:pPr>
      <w:r w:rsidRPr="00CF70AA">
        <w:rPr>
          <w:rFonts w:ascii="Arial" w:hAnsi="Arial" w:cs="Arial"/>
          <w:b/>
          <w:color w:val="006CBD"/>
          <w:sz w:val="20"/>
          <w:szCs w:val="20"/>
        </w:rPr>
        <w:t>Cosa fa AIDOS</w:t>
      </w:r>
      <w:r w:rsidR="00CF70AA">
        <w:rPr>
          <w:rFonts w:ascii="Arial" w:hAnsi="Arial" w:cs="Arial"/>
          <w:b/>
          <w:color w:val="006CBD"/>
          <w:sz w:val="20"/>
          <w:szCs w:val="20"/>
        </w:rPr>
        <w:tab/>
      </w:r>
    </w:p>
    <w:p w:rsidR="008D7030" w:rsidRPr="008D7030" w:rsidRDefault="00C16A79" w:rsidP="002E3CDA">
      <w:pPr>
        <w:tabs>
          <w:tab w:val="left" w:pos="7980"/>
        </w:tabs>
        <w:jc w:val="both"/>
        <w:rPr>
          <w:rFonts w:ascii="Arial" w:hAnsi="Arial" w:cs="Arial"/>
          <w:sz w:val="20"/>
          <w:szCs w:val="20"/>
        </w:rPr>
      </w:pPr>
      <w:r w:rsidRPr="00CF70AA">
        <w:rPr>
          <w:rFonts w:ascii="Arial" w:hAnsi="Arial" w:cs="Arial"/>
          <w:sz w:val="20"/>
          <w:szCs w:val="20"/>
        </w:rPr>
        <w:t>AIDOS ha fornito</w:t>
      </w:r>
      <w:r w:rsidRPr="008D7030">
        <w:rPr>
          <w:rFonts w:ascii="Arial" w:hAnsi="Arial" w:cs="Arial"/>
          <w:b/>
          <w:sz w:val="20"/>
          <w:szCs w:val="20"/>
        </w:rPr>
        <w:t xml:space="preserve"> assistenza tecnica</w:t>
      </w:r>
      <w:r w:rsidRPr="008D7030">
        <w:rPr>
          <w:rFonts w:ascii="Arial" w:hAnsi="Arial" w:cs="Arial"/>
          <w:sz w:val="20"/>
          <w:szCs w:val="20"/>
        </w:rPr>
        <w:t xml:space="preserve"> allo staff del progetto attraverso missioni di formazione</w:t>
      </w:r>
      <w:r w:rsidR="00861E45">
        <w:rPr>
          <w:rFonts w:ascii="Arial" w:hAnsi="Arial" w:cs="Arial"/>
          <w:sz w:val="20"/>
          <w:szCs w:val="20"/>
        </w:rPr>
        <w:t xml:space="preserve"> </w:t>
      </w:r>
      <w:r w:rsidR="00861E45" w:rsidRPr="00861E45">
        <w:rPr>
          <w:rFonts w:ascii="Arial" w:hAnsi="Arial" w:cs="Arial"/>
          <w:i/>
          <w:sz w:val="20"/>
          <w:szCs w:val="20"/>
        </w:rPr>
        <w:t>on the job</w:t>
      </w:r>
      <w:r w:rsidR="00861E45">
        <w:rPr>
          <w:rFonts w:ascii="Arial" w:hAnsi="Arial" w:cs="Arial"/>
          <w:sz w:val="20"/>
          <w:szCs w:val="20"/>
        </w:rPr>
        <w:t xml:space="preserve"> </w:t>
      </w:r>
      <w:r w:rsidRPr="008D7030">
        <w:rPr>
          <w:rFonts w:ascii="Arial" w:hAnsi="Arial" w:cs="Arial"/>
          <w:sz w:val="20"/>
          <w:szCs w:val="20"/>
        </w:rPr>
        <w:t xml:space="preserve"> e di monitoraggio, sia nella pianificazione e gestione amministrativa</w:t>
      </w:r>
      <w:r w:rsidR="002E3CDA" w:rsidRPr="008D7030">
        <w:rPr>
          <w:rFonts w:ascii="Arial" w:hAnsi="Arial" w:cs="Arial"/>
          <w:sz w:val="20"/>
          <w:szCs w:val="20"/>
        </w:rPr>
        <w:t xml:space="preserve">, sia nei settori specifici come </w:t>
      </w:r>
      <w:r w:rsidR="004E0EFB" w:rsidRPr="008D7030">
        <w:rPr>
          <w:rFonts w:ascii="Arial" w:hAnsi="Arial" w:cs="Arial"/>
          <w:sz w:val="20"/>
          <w:szCs w:val="20"/>
        </w:rPr>
        <w:t>quello</w:t>
      </w:r>
      <w:r w:rsidR="008976B7" w:rsidRPr="008D7030">
        <w:rPr>
          <w:rFonts w:ascii="Arial" w:hAnsi="Arial" w:cs="Arial"/>
          <w:sz w:val="20"/>
          <w:szCs w:val="20"/>
        </w:rPr>
        <w:t xml:space="preserve"> della valutazione dei progetti o quello </w:t>
      </w:r>
      <w:r w:rsidR="004E0EFB" w:rsidRPr="008D7030">
        <w:rPr>
          <w:rFonts w:ascii="Arial" w:hAnsi="Arial" w:cs="Arial"/>
          <w:sz w:val="20"/>
          <w:szCs w:val="20"/>
        </w:rPr>
        <w:t xml:space="preserve"> dell</w:t>
      </w:r>
      <w:r w:rsidR="008976B7" w:rsidRPr="008D7030">
        <w:rPr>
          <w:rFonts w:ascii="Arial" w:hAnsi="Arial" w:cs="Arial"/>
          <w:sz w:val="20"/>
          <w:szCs w:val="20"/>
        </w:rPr>
        <w:t xml:space="preserve">a comunicazione e informazione che </w:t>
      </w:r>
      <w:r w:rsidR="004E0EFB" w:rsidRPr="008D7030">
        <w:rPr>
          <w:rFonts w:ascii="Arial" w:hAnsi="Arial" w:cs="Arial"/>
          <w:sz w:val="20"/>
          <w:szCs w:val="20"/>
        </w:rPr>
        <w:t xml:space="preserve">ha contribuito moltissimo alla visibilità del Ministero. </w:t>
      </w:r>
    </w:p>
    <w:p w:rsidR="008D7030" w:rsidRPr="008D7030" w:rsidRDefault="008D7030" w:rsidP="008D7030">
      <w:pPr>
        <w:tabs>
          <w:tab w:val="left" w:pos="7980"/>
        </w:tabs>
        <w:jc w:val="both"/>
        <w:rPr>
          <w:rFonts w:ascii="Arial" w:hAnsi="Arial" w:cs="Arial"/>
          <w:b/>
          <w:sz w:val="20"/>
          <w:szCs w:val="20"/>
        </w:rPr>
      </w:pPr>
    </w:p>
    <w:p w:rsidR="008D7030" w:rsidRPr="00CF70AA" w:rsidRDefault="008D7030" w:rsidP="00CF70AA">
      <w:pPr>
        <w:tabs>
          <w:tab w:val="left" w:pos="2001"/>
        </w:tabs>
        <w:jc w:val="both"/>
        <w:rPr>
          <w:rFonts w:ascii="Arial" w:hAnsi="Arial" w:cs="Arial"/>
          <w:b/>
          <w:color w:val="006CBD"/>
          <w:sz w:val="20"/>
          <w:szCs w:val="20"/>
        </w:rPr>
      </w:pPr>
      <w:r w:rsidRPr="00CF70AA">
        <w:rPr>
          <w:rFonts w:ascii="Arial" w:hAnsi="Arial" w:cs="Arial"/>
          <w:b/>
          <w:color w:val="006CBD"/>
          <w:sz w:val="20"/>
          <w:szCs w:val="20"/>
        </w:rPr>
        <w:t>Durata del progetto</w:t>
      </w:r>
    </w:p>
    <w:p w:rsidR="008D7030" w:rsidRPr="008D7030" w:rsidRDefault="008D7030" w:rsidP="008D7030">
      <w:pPr>
        <w:tabs>
          <w:tab w:val="left" w:pos="7980"/>
        </w:tabs>
        <w:rPr>
          <w:rFonts w:ascii="Arial" w:hAnsi="Arial" w:cs="Arial"/>
          <w:sz w:val="20"/>
          <w:szCs w:val="20"/>
        </w:rPr>
      </w:pPr>
      <w:r w:rsidRPr="008D7030">
        <w:rPr>
          <w:rFonts w:ascii="Arial" w:hAnsi="Arial" w:cs="Arial"/>
          <w:sz w:val="20"/>
          <w:szCs w:val="20"/>
        </w:rPr>
        <w:t>1997 - 2011</w:t>
      </w:r>
    </w:p>
    <w:p w:rsidR="004E0EFB" w:rsidRPr="008D7030" w:rsidRDefault="004E0EFB" w:rsidP="004E0EFB">
      <w:pPr>
        <w:pStyle w:val="BodyText"/>
        <w:rPr>
          <w:rFonts w:ascii="Arial" w:hAnsi="Arial" w:cs="Arial"/>
          <w:sz w:val="20"/>
          <w:szCs w:val="20"/>
        </w:rPr>
      </w:pPr>
    </w:p>
    <w:p w:rsidR="00FE7D88" w:rsidRPr="00CF70AA" w:rsidRDefault="00FE7D88" w:rsidP="00CF70AA">
      <w:pPr>
        <w:tabs>
          <w:tab w:val="left" w:pos="2001"/>
        </w:tabs>
        <w:jc w:val="both"/>
        <w:rPr>
          <w:rFonts w:ascii="Arial" w:hAnsi="Arial" w:cs="Arial"/>
          <w:b/>
          <w:color w:val="006CBD"/>
          <w:sz w:val="20"/>
          <w:szCs w:val="20"/>
        </w:rPr>
      </w:pPr>
      <w:r w:rsidRPr="00CF70AA">
        <w:rPr>
          <w:rFonts w:ascii="Arial" w:hAnsi="Arial" w:cs="Arial"/>
          <w:b/>
          <w:color w:val="006CBD"/>
          <w:sz w:val="20"/>
          <w:szCs w:val="20"/>
        </w:rPr>
        <w:t>Chi finanzia</w:t>
      </w:r>
    </w:p>
    <w:p w:rsidR="00EC7856" w:rsidRPr="00232413" w:rsidRDefault="00FE7D88" w:rsidP="00232413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333333"/>
        </w:rPr>
      </w:pPr>
      <w:r w:rsidRPr="008D7030">
        <w:rPr>
          <w:rFonts w:ascii="Arial" w:hAnsi="Arial" w:cs="Arial"/>
          <w:b w:val="0"/>
          <w:bCs w:val="0"/>
        </w:rPr>
        <w:t>Dal 1997 al 1999, e dal 2003 al 2005, il WIC è stato finanziato dal</w:t>
      </w:r>
      <w:r w:rsidR="00AE78F2" w:rsidRPr="008D7030">
        <w:rPr>
          <w:rFonts w:ascii="Arial" w:hAnsi="Arial" w:cs="Arial"/>
          <w:b w:val="0"/>
          <w:bCs w:val="0"/>
        </w:rPr>
        <w:t xml:space="preserve"> Ministero degli affari esteri i</w:t>
      </w:r>
      <w:r w:rsidRPr="008D7030">
        <w:rPr>
          <w:rFonts w:ascii="Arial" w:hAnsi="Arial" w:cs="Arial"/>
          <w:b w:val="0"/>
          <w:bCs w:val="0"/>
        </w:rPr>
        <w:t xml:space="preserve">taliano.  Da giugno 2005, AIDOS </w:t>
      </w:r>
      <w:r w:rsidR="00AE78F2" w:rsidRPr="008D7030">
        <w:rPr>
          <w:rFonts w:ascii="Arial" w:hAnsi="Arial" w:cs="Arial"/>
          <w:b w:val="0"/>
          <w:bCs w:val="0"/>
        </w:rPr>
        <w:t xml:space="preserve"> ha </w:t>
      </w:r>
      <w:r w:rsidRPr="008D7030">
        <w:rPr>
          <w:rFonts w:ascii="Arial" w:hAnsi="Arial" w:cs="Arial"/>
          <w:b w:val="0"/>
          <w:bCs w:val="0"/>
        </w:rPr>
        <w:t>finanzia</w:t>
      </w:r>
      <w:r w:rsidR="00AE78F2" w:rsidRPr="008D7030">
        <w:rPr>
          <w:rFonts w:ascii="Arial" w:hAnsi="Arial" w:cs="Arial"/>
          <w:b w:val="0"/>
          <w:bCs w:val="0"/>
        </w:rPr>
        <w:t>to</w:t>
      </w:r>
      <w:r w:rsidRPr="008D7030">
        <w:rPr>
          <w:rFonts w:ascii="Arial" w:hAnsi="Arial" w:cs="Arial"/>
          <w:b w:val="0"/>
          <w:bCs w:val="0"/>
        </w:rPr>
        <w:t xml:space="preserve"> il progetto con fondi privati. Nella terza fase</w:t>
      </w:r>
      <w:r w:rsidR="00232413">
        <w:rPr>
          <w:rFonts w:ascii="Arial" w:hAnsi="Arial" w:cs="Arial"/>
          <w:b w:val="0"/>
          <w:bCs w:val="0"/>
        </w:rPr>
        <w:t>,</w:t>
      </w:r>
      <w:r w:rsidRPr="008D7030">
        <w:rPr>
          <w:rFonts w:ascii="Arial" w:hAnsi="Arial" w:cs="Arial"/>
          <w:b w:val="0"/>
          <w:bCs w:val="0"/>
        </w:rPr>
        <w:t xml:space="preserve"> il progetto </w:t>
      </w:r>
      <w:r w:rsidR="00AE78F2" w:rsidRPr="008D7030">
        <w:rPr>
          <w:rFonts w:ascii="Arial" w:hAnsi="Arial" w:cs="Arial"/>
          <w:b w:val="0"/>
          <w:bCs w:val="0"/>
        </w:rPr>
        <w:t xml:space="preserve">(603.000 euro per 2 anni)  </w:t>
      </w:r>
      <w:r w:rsidRPr="008D7030">
        <w:rPr>
          <w:rFonts w:ascii="Arial" w:hAnsi="Arial" w:cs="Arial"/>
          <w:b w:val="0"/>
          <w:bCs w:val="0"/>
        </w:rPr>
        <w:t xml:space="preserve">è stato finanziato attraverso UNIFEM </w:t>
      </w:r>
      <w:r w:rsidRPr="008D7030">
        <w:rPr>
          <w:rFonts w:ascii="Arial" w:hAnsi="Arial" w:cs="Arial"/>
        </w:rPr>
        <w:t xml:space="preserve"> </w:t>
      </w:r>
      <w:r w:rsidRPr="008D7030">
        <w:rPr>
          <w:rFonts w:ascii="Arial" w:hAnsi="Arial" w:cs="Arial"/>
          <w:b w:val="0"/>
          <w:bCs w:val="0"/>
        </w:rPr>
        <w:t>con un contributo del governo italiano.</w:t>
      </w:r>
      <w:r w:rsidRPr="008D7030">
        <w:rPr>
          <w:rFonts w:ascii="Arial" w:hAnsi="Arial" w:cs="Arial"/>
        </w:rPr>
        <w:t> </w:t>
      </w:r>
    </w:p>
    <w:sectPr w:rsidR="00EC7856" w:rsidRPr="00232413" w:rsidSect="00691D74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F0" w:rsidRDefault="007C3AF0" w:rsidP="00F65230">
      <w:r>
        <w:separator/>
      </w:r>
    </w:p>
  </w:endnote>
  <w:endnote w:type="continuationSeparator" w:id="0">
    <w:p w:rsidR="007C3AF0" w:rsidRDefault="007C3AF0" w:rsidP="00F6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5" w:rsidRDefault="00296368" w:rsidP="002E7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A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615" w:rsidRDefault="007C3AF0" w:rsidP="00BE16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15" w:rsidRDefault="00296368" w:rsidP="002E7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A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A5D">
      <w:rPr>
        <w:rStyle w:val="PageNumber"/>
        <w:noProof/>
      </w:rPr>
      <w:t>1</w:t>
    </w:r>
    <w:r>
      <w:rPr>
        <w:rStyle w:val="PageNumber"/>
      </w:rPr>
      <w:fldChar w:fldCharType="end"/>
    </w:r>
  </w:p>
  <w:p w:rsidR="00BE1615" w:rsidRDefault="007C3AF0" w:rsidP="00BE16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F0" w:rsidRDefault="007C3AF0" w:rsidP="00F65230">
      <w:r>
        <w:separator/>
      </w:r>
    </w:p>
  </w:footnote>
  <w:footnote w:type="continuationSeparator" w:id="0">
    <w:p w:rsidR="007C3AF0" w:rsidRDefault="007C3AF0" w:rsidP="00F65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79"/>
    <w:rsid w:val="00012C87"/>
    <w:rsid w:val="000E4D0E"/>
    <w:rsid w:val="00131EEE"/>
    <w:rsid w:val="0013578D"/>
    <w:rsid w:val="001652AF"/>
    <w:rsid w:val="001B0572"/>
    <w:rsid w:val="001B7560"/>
    <w:rsid w:val="00200226"/>
    <w:rsid w:val="00232413"/>
    <w:rsid w:val="00266122"/>
    <w:rsid w:val="00296368"/>
    <w:rsid w:val="002B2EE7"/>
    <w:rsid w:val="002E3CDA"/>
    <w:rsid w:val="00466416"/>
    <w:rsid w:val="004A2C9E"/>
    <w:rsid w:val="004C487B"/>
    <w:rsid w:val="004E0EFB"/>
    <w:rsid w:val="0051302C"/>
    <w:rsid w:val="005545BC"/>
    <w:rsid w:val="00595A72"/>
    <w:rsid w:val="005A1BD8"/>
    <w:rsid w:val="00615824"/>
    <w:rsid w:val="00623268"/>
    <w:rsid w:val="006242AE"/>
    <w:rsid w:val="006309AA"/>
    <w:rsid w:val="0065057E"/>
    <w:rsid w:val="0069524D"/>
    <w:rsid w:val="006C1533"/>
    <w:rsid w:val="006C6ADE"/>
    <w:rsid w:val="00750DF3"/>
    <w:rsid w:val="007B1D11"/>
    <w:rsid w:val="007C3AF0"/>
    <w:rsid w:val="007C600C"/>
    <w:rsid w:val="007D61DB"/>
    <w:rsid w:val="00800660"/>
    <w:rsid w:val="00861E45"/>
    <w:rsid w:val="008906E8"/>
    <w:rsid w:val="008959C1"/>
    <w:rsid w:val="008976B7"/>
    <w:rsid w:val="008A7673"/>
    <w:rsid w:val="008D7030"/>
    <w:rsid w:val="008F685E"/>
    <w:rsid w:val="009004A1"/>
    <w:rsid w:val="009751F7"/>
    <w:rsid w:val="00A126A5"/>
    <w:rsid w:val="00A24F13"/>
    <w:rsid w:val="00A77650"/>
    <w:rsid w:val="00A86628"/>
    <w:rsid w:val="00AE4ED2"/>
    <w:rsid w:val="00AE78F2"/>
    <w:rsid w:val="00B12CB7"/>
    <w:rsid w:val="00BF2A5D"/>
    <w:rsid w:val="00BF5EF5"/>
    <w:rsid w:val="00C16A79"/>
    <w:rsid w:val="00CF70AA"/>
    <w:rsid w:val="00D135D5"/>
    <w:rsid w:val="00DE5379"/>
    <w:rsid w:val="00E4263C"/>
    <w:rsid w:val="00E61435"/>
    <w:rsid w:val="00E819A0"/>
    <w:rsid w:val="00E97766"/>
    <w:rsid w:val="00EC6CA0"/>
    <w:rsid w:val="00EC7856"/>
    <w:rsid w:val="00ED67C4"/>
    <w:rsid w:val="00EE0AEE"/>
    <w:rsid w:val="00F60C0B"/>
    <w:rsid w:val="00F65230"/>
    <w:rsid w:val="00FE13BD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5">
    <w:name w:val="heading 5"/>
    <w:basedOn w:val="Normal"/>
    <w:link w:val="Heading5Char"/>
    <w:uiPriority w:val="9"/>
    <w:qFormat/>
    <w:rsid w:val="00FE7D8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6A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C16A79"/>
  </w:style>
  <w:style w:type="character" w:styleId="Hyperlink">
    <w:name w:val="Hyperlink"/>
    <w:rsid w:val="00EC7856"/>
    <w:rPr>
      <w:color w:val="0000FF"/>
      <w:u w:val="single"/>
    </w:rPr>
  </w:style>
  <w:style w:type="paragraph" w:styleId="BodyText">
    <w:name w:val="Body Text"/>
    <w:basedOn w:val="Normal"/>
    <w:link w:val="BodyTextChar"/>
    <w:rsid w:val="00EC78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EC78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D67C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E7D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unhideWhenUsed/>
    <w:rsid w:val="00FE7D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D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70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wla.or.t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cdgc.go.tz/catalogue/index.php/P1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cdgc.go.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2</cp:revision>
  <dcterms:created xsi:type="dcterms:W3CDTF">2019-09-26T09:32:00Z</dcterms:created>
  <dcterms:modified xsi:type="dcterms:W3CDTF">2019-09-26T09:32:00Z</dcterms:modified>
</cp:coreProperties>
</file>